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90" w:rsidRDefault="004A1565"/>
    <w:p w:rsidR="006B3A22" w:rsidRDefault="006B3A22"/>
    <w:p w:rsidR="00CC05C9" w:rsidRDefault="00CC05C9" w:rsidP="00CC05C9">
      <w:pPr>
        <w:ind w:left="567" w:right="-143" w:firstLine="708"/>
        <w:contextualSpacing/>
        <w:jc w:val="both"/>
      </w:pPr>
      <w:r>
        <w:t xml:space="preserve">Повестка дня заседания Общественного совета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Адыгейском</w:t>
      </w:r>
      <w:proofErr w:type="gramEnd"/>
      <w:r>
        <w:t xml:space="preserve"> УФАС России от 30.0</w:t>
      </w:r>
      <w:r w:rsidR="004A1565">
        <w:t>6</w:t>
      </w:r>
      <w:r>
        <w:t>.2021 года:</w:t>
      </w:r>
    </w:p>
    <w:p w:rsidR="00CC05C9" w:rsidRDefault="00CC05C9" w:rsidP="00CC05C9">
      <w:pPr>
        <w:ind w:left="567" w:right="-143" w:firstLine="708"/>
        <w:contextualSpacing/>
        <w:jc w:val="both"/>
      </w:pPr>
    </w:p>
    <w:p w:rsidR="006B3A22" w:rsidRDefault="006B3A22" w:rsidP="006B3A22">
      <w:pPr>
        <w:ind w:left="708" w:right="141" w:firstLine="708"/>
        <w:contextualSpacing/>
        <w:jc w:val="both"/>
      </w:pPr>
    </w:p>
    <w:p w:rsidR="006B3A22" w:rsidRPr="004A1565" w:rsidRDefault="004A1565" w:rsidP="004A1565">
      <w:pPr>
        <w:numPr>
          <w:ilvl w:val="0"/>
          <w:numId w:val="1"/>
        </w:numPr>
        <w:shd w:val="clear" w:color="auto" w:fill="FFFFFF"/>
        <w:spacing w:after="300"/>
        <w:ind w:left="709" w:right="-143" w:firstLine="709"/>
        <w:contextualSpacing/>
        <w:jc w:val="both"/>
        <w:textAlignment w:val="baseline"/>
        <w:rPr>
          <w:szCs w:val="28"/>
        </w:rPr>
      </w:pPr>
      <w:r>
        <w:rPr>
          <w:bCs/>
          <w:szCs w:val="28"/>
        </w:rPr>
        <w:t xml:space="preserve">Анализ соблюдения Федерального закона от 05.04.2013 №44-ФЗ в рамках реализации национальных проектов за </w:t>
      </w:r>
      <w:r>
        <w:rPr>
          <w:bCs/>
          <w:szCs w:val="28"/>
          <w:lang w:val="en-US"/>
        </w:rPr>
        <w:t>I</w:t>
      </w:r>
      <w:r w:rsidRPr="004A1565">
        <w:rPr>
          <w:bCs/>
          <w:szCs w:val="28"/>
        </w:rPr>
        <w:t xml:space="preserve"> </w:t>
      </w:r>
      <w:r>
        <w:rPr>
          <w:bCs/>
          <w:szCs w:val="28"/>
        </w:rPr>
        <w:t>полугодие 2021 года.</w:t>
      </w:r>
    </w:p>
    <w:p w:rsidR="004A1565" w:rsidRDefault="004A1565" w:rsidP="004A15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709"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>О</w:t>
      </w:r>
      <w:r w:rsidRPr="0013789B">
        <w:rPr>
          <w:sz w:val="28"/>
        </w:rPr>
        <w:t>казани</w:t>
      </w:r>
      <w:r>
        <w:rPr>
          <w:sz w:val="28"/>
        </w:rPr>
        <w:t>е</w:t>
      </w:r>
      <w:r w:rsidRPr="0013789B">
        <w:rPr>
          <w:sz w:val="28"/>
        </w:rPr>
        <w:t xml:space="preserve"> ритуальных и иных услуг в Республике Адыгея в период пандемии</w:t>
      </w:r>
      <w:r>
        <w:rPr>
          <w:sz w:val="28"/>
        </w:rPr>
        <w:t xml:space="preserve"> (информация, представленная хозяйствующими субъектами по запросу </w:t>
      </w:r>
      <w:proofErr w:type="gramStart"/>
      <w:r>
        <w:rPr>
          <w:sz w:val="28"/>
        </w:rPr>
        <w:t>Адыгейского</w:t>
      </w:r>
      <w:proofErr w:type="gramEnd"/>
      <w:r>
        <w:rPr>
          <w:sz w:val="28"/>
        </w:rPr>
        <w:t xml:space="preserve"> УФАС России)</w:t>
      </w:r>
      <w:r w:rsidRPr="0013789B">
        <w:rPr>
          <w:color w:val="000000"/>
          <w:sz w:val="28"/>
          <w:szCs w:val="28"/>
        </w:rPr>
        <w:t xml:space="preserve">. </w:t>
      </w:r>
    </w:p>
    <w:p w:rsidR="004A1565" w:rsidRPr="000C33FD" w:rsidRDefault="004A1565" w:rsidP="004A1565">
      <w:pPr>
        <w:numPr>
          <w:ilvl w:val="0"/>
          <w:numId w:val="1"/>
        </w:numPr>
        <w:ind w:left="709" w:right="-143" w:firstLine="709"/>
        <w:contextualSpacing/>
        <w:jc w:val="both"/>
      </w:pPr>
      <w:r>
        <w:t>Ф</w:t>
      </w:r>
      <w:r>
        <w:t>ормировани</w:t>
      </w:r>
      <w:r>
        <w:t>е</w:t>
      </w:r>
      <w:r>
        <w:t xml:space="preserve"> кадастровой стоимости и налогообложения в отношении объектов коммерческой недвижимости и земельных участков коммерческого и сельскохозяйственного назначения</w:t>
      </w:r>
      <w:r>
        <w:t xml:space="preserve"> (информация, представленная Комитетом Республики Адыгея по имущественным отношениям)</w:t>
      </w:r>
      <w:r>
        <w:t>.</w:t>
      </w:r>
    </w:p>
    <w:p w:rsidR="006B3A22" w:rsidRPr="00D10B33" w:rsidRDefault="006B3A22" w:rsidP="004A1565">
      <w:pPr>
        <w:shd w:val="clear" w:color="auto" w:fill="FFFFFF"/>
        <w:spacing w:after="300"/>
        <w:ind w:left="709" w:right="-143" w:firstLine="709"/>
        <w:contextualSpacing/>
        <w:jc w:val="both"/>
        <w:textAlignment w:val="baseline"/>
        <w:rPr>
          <w:szCs w:val="28"/>
        </w:rPr>
      </w:pPr>
    </w:p>
    <w:p w:rsidR="006B3A22" w:rsidRDefault="006B3A22">
      <w:bookmarkStart w:id="0" w:name="_GoBack"/>
      <w:bookmarkEnd w:id="0"/>
    </w:p>
    <w:sectPr w:rsidR="006B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5527"/>
    <w:multiLevelType w:val="hybridMultilevel"/>
    <w:tmpl w:val="069842B2"/>
    <w:lvl w:ilvl="0" w:tplc="C14278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95E57FD"/>
    <w:multiLevelType w:val="hybridMultilevel"/>
    <w:tmpl w:val="C18A7C3A"/>
    <w:lvl w:ilvl="0" w:tplc="514435C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22"/>
    <w:rsid w:val="000C6BD3"/>
    <w:rsid w:val="004A1565"/>
    <w:rsid w:val="006B3A22"/>
    <w:rsid w:val="00B425EF"/>
    <w:rsid w:val="00C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B3A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4A156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B3A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4A156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Тариеловна Рыбина</dc:creator>
  <cp:lastModifiedBy>Анна Тариеловна Рыбина</cp:lastModifiedBy>
  <cp:revision>2</cp:revision>
  <dcterms:created xsi:type="dcterms:W3CDTF">2021-11-08T13:28:00Z</dcterms:created>
  <dcterms:modified xsi:type="dcterms:W3CDTF">2021-11-08T13:28:00Z</dcterms:modified>
</cp:coreProperties>
</file>