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B12924" w:rsidRDefault="00B12924"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Pr="00514AD9" w:rsidRDefault="00514AD9" w:rsidP="00514AD9">
      <w:pPr>
        <w:autoSpaceDE w:val="0"/>
        <w:autoSpaceDN w:val="0"/>
        <w:adjustRightInd w:val="0"/>
        <w:spacing w:after="0" w:line="240" w:lineRule="auto"/>
        <w:ind w:left="4536"/>
        <w:rPr>
          <w:rFonts w:ascii="Times New Roman" w:eastAsia="Calibri" w:hAnsi="Times New Roman" w:cs="Times New Roman"/>
          <w:bCs/>
          <w:sz w:val="28"/>
          <w:szCs w:val="28"/>
        </w:rPr>
      </w:pPr>
    </w:p>
    <w:p w:rsidR="00514AD9" w:rsidRPr="00514AD9" w:rsidRDefault="00514AD9" w:rsidP="00546561">
      <w:pPr>
        <w:spacing w:after="0" w:line="240" w:lineRule="auto"/>
        <w:jc w:val="both"/>
        <w:rPr>
          <w:rFonts w:ascii="Arial" w:eastAsia="Times New Roman" w:hAnsi="Arial" w:cs="Arial"/>
          <w:color w:val="333333"/>
          <w:sz w:val="24"/>
          <w:szCs w:val="24"/>
          <w:lang w:eastAsia="ru-RU"/>
        </w:rPr>
      </w:pPr>
    </w:p>
    <w:p w:rsidR="00514AD9" w:rsidRPr="00EA579D" w:rsidRDefault="00514AD9" w:rsidP="00514AD9">
      <w:pPr>
        <w:spacing w:after="0" w:line="240" w:lineRule="auto"/>
        <w:jc w:val="center"/>
        <w:rPr>
          <w:rFonts w:ascii="Arial" w:eastAsia="Times New Roman" w:hAnsi="Arial" w:cs="Arial"/>
          <w:color w:val="333333"/>
          <w:sz w:val="28"/>
          <w:szCs w:val="28"/>
          <w:lang w:eastAsia="ru-RU"/>
        </w:rPr>
      </w:pPr>
      <w:proofErr w:type="gramStart"/>
      <w:r w:rsidRPr="00EA579D">
        <w:rPr>
          <w:rFonts w:ascii="Times New Roman" w:eastAsia="Times New Roman" w:hAnsi="Times New Roman" w:cs="Times New Roman"/>
          <w:bCs/>
          <w:color w:val="000000"/>
          <w:sz w:val="28"/>
          <w:szCs w:val="28"/>
          <w:lang w:eastAsia="ru-RU"/>
        </w:rPr>
        <w:t>Р</w:t>
      </w:r>
      <w:proofErr w:type="gramEnd"/>
      <w:r w:rsidRPr="00EA579D">
        <w:rPr>
          <w:rFonts w:ascii="Times New Roman" w:eastAsia="Times New Roman" w:hAnsi="Times New Roman" w:cs="Times New Roman"/>
          <w:bCs/>
          <w:color w:val="000000"/>
          <w:sz w:val="28"/>
          <w:szCs w:val="28"/>
          <w:lang w:eastAsia="ru-RU"/>
        </w:rPr>
        <w:t xml:space="preserve"> Е Ш Е Н И Е</w:t>
      </w:r>
    </w:p>
    <w:p w:rsidR="00EB59AF" w:rsidRDefault="00514AD9" w:rsidP="00514AD9">
      <w:pPr>
        <w:spacing w:after="0" w:line="240" w:lineRule="auto"/>
        <w:jc w:val="center"/>
        <w:rPr>
          <w:rFonts w:ascii="Times New Roman" w:eastAsia="Times New Roman" w:hAnsi="Times New Roman" w:cs="Times New Roman"/>
          <w:bCs/>
          <w:color w:val="000000"/>
          <w:sz w:val="28"/>
          <w:szCs w:val="28"/>
          <w:lang w:eastAsia="ru-RU"/>
        </w:rPr>
      </w:pPr>
      <w:r w:rsidRPr="00514AD9">
        <w:rPr>
          <w:rFonts w:ascii="Times New Roman" w:eastAsia="Times New Roman" w:hAnsi="Times New Roman" w:cs="Times New Roman"/>
          <w:bCs/>
          <w:color w:val="000000"/>
          <w:sz w:val="28"/>
          <w:szCs w:val="28"/>
          <w:lang w:eastAsia="ru-RU"/>
        </w:rPr>
        <w:t>по делу №001/06/99-</w:t>
      </w:r>
      <w:r w:rsidR="00EA579D">
        <w:rPr>
          <w:rFonts w:ascii="Times New Roman" w:eastAsia="Times New Roman" w:hAnsi="Times New Roman" w:cs="Times New Roman"/>
          <w:bCs/>
          <w:color w:val="000000"/>
          <w:sz w:val="28"/>
          <w:szCs w:val="28"/>
          <w:lang w:eastAsia="ru-RU"/>
        </w:rPr>
        <w:t>5</w:t>
      </w:r>
      <w:r w:rsidRPr="00514AD9">
        <w:rPr>
          <w:rFonts w:ascii="Times New Roman" w:eastAsia="Times New Roman" w:hAnsi="Times New Roman" w:cs="Times New Roman"/>
          <w:bCs/>
          <w:color w:val="000000"/>
          <w:sz w:val="28"/>
          <w:szCs w:val="28"/>
          <w:lang w:eastAsia="ru-RU"/>
        </w:rPr>
        <w:t>/202</w:t>
      </w:r>
      <w:r w:rsidR="00EA579D">
        <w:rPr>
          <w:rFonts w:ascii="Times New Roman" w:eastAsia="Times New Roman" w:hAnsi="Times New Roman" w:cs="Times New Roman"/>
          <w:bCs/>
          <w:color w:val="000000"/>
          <w:sz w:val="28"/>
          <w:szCs w:val="28"/>
          <w:lang w:eastAsia="ru-RU"/>
        </w:rPr>
        <w:t>3</w:t>
      </w:r>
      <w:r w:rsidRPr="00514AD9">
        <w:rPr>
          <w:rFonts w:ascii="Times New Roman" w:eastAsia="Times New Roman" w:hAnsi="Times New Roman" w:cs="Times New Roman"/>
          <w:bCs/>
          <w:color w:val="000000"/>
          <w:sz w:val="28"/>
          <w:szCs w:val="28"/>
          <w:lang w:eastAsia="ru-RU"/>
        </w:rPr>
        <w:t xml:space="preserve"> о результатах </w:t>
      </w:r>
    </w:p>
    <w:p w:rsidR="00EB59AF" w:rsidRDefault="00514AD9" w:rsidP="00514AD9">
      <w:pPr>
        <w:spacing w:after="0" w:line="240" w:lineRule="auto"/>
        <w:jc w:val="center"/>
        <w:rPr>
          <w:rFonts w:ascii="Times New Roman" w:eastAsia="Times New Roman" w:hAnsi="Times New Roman" w:cs="Times New Roman"/>
          <w:bCs/>
          <w:color w:val="000000"/>
          <w:sz w:val="28"/>
          <w:szCs w:val="28"/>
          <w:lang w:eastAsia="ru-RU"/>
        </w:rPr>
      </w:pPr>
      <w:r w:rsidRPr="00514AD9">
        <w:rPr>
          <w:rFonts w:ascii="Times New Roman" w:eastAsia="Times New Roman" w:hAnsi="Times New Roman" w:cs="Times New Roman"/>
          <w:bCs/>
          <w:color w:val="000000"/>
          <w:sz w:val="28"/>
          <w:szCs w:val="28"/>
          <w:lang w:eastAsia="ru-RU"/>
        </w:rPr>
        <w:t xml:space="preserve">внеплановой документарной проверки соблюдения законодательства </w:t>
      </w:r>
    </w:p>
    <w:p w:rsidR="00514AD9" w:rsidRPr="00514AD9" w:rsidRDefault="00514AD9" w:rsidP="00514AD9">
      <w:pPr>
        <w:spacing w:after="0" w:line="240" w:lineRule="auto"/>
        <w:jc w:val="center"/>
        <w:rPr>
          <w:rFonts w:ascii="Arial" w:eastAsia="Times New Roman" w:hAnsi="Arial" w:cs="Arial"/>
          <w:color w:val="333333"/>
          <w:sz w:val="28"/>
          <w:szCs w:val="28"/>
          <w:lang w:eastAsia="ru-RU"/>
        </w:rPr>
      </w:pPr>
      <w:r w:rsidRPr="00514AD9">
        <w:rPr>
          <w:rFonts w:ascii="Times New Roman" w:eastAsia="Times New Roman" w:hAnsi="Times New Roman" w:cs="Times New Roman"/>
          <w:bCs/>
          <w:color w:val="000000"/>
          <w:sz w:val="28"/>
          <w:szCs w:val="28"/>
          <w:lang w:eastAsia="ru-RU"/>
        </w:rPr>
        <w:t>о контрактной системе</w:t>
      </w:r>
    </w:p>
    <w:p w:rsidR="00514AD9" w:rsidRPr="00514AD9" w:rsidRDefault="00B12924" w:rsidP="00BB1EB5">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color w:val="000000"/>
          <w:kern w:val="2"/>
          <w:sz w:val="28"/>
          <w:szCs w:val="28"/>
          <w:lang w:eastAsia="ar-SA"/>
        </w:rPr>
        <w:t xml:space="preserve">23 </w:t>
      </w:r>
      <w:r w:rsidR="00EA579D">
        <w:rPr>
          <w:rFonts w:ascii="Times New Roman" w:eastAsia="Times New Roman" w:hAnsi="Times New Roman" w:cs="Times New Roman"/>
          <w:color w:val="000000"/>
          <w:kern w:val="2"/>
          <w:sz w:val="28"/>
          <w:szCs w:val="28"/>
          <w:lang w:eastAsia="ar-SA"/>
        </w:rPr>
        <w:t>января 2023</w:t>
      </w:r>
      <w:r w:rsidR="00514AD9" w:rsidRPr="00514AD9">
        <w:rPr>
          <w:rFonts w:ascii="Times New Roman" w:eastAsia="Times New Roman" w:hAnsi="Times New Roman" w:cs="Times New Roman"/>
          <w:color w:val="000000"/>
          <w:kern w:val="2"/>
          <w:sz w:val="28"/>
          <w:szCs w:val="28"/>
          <w:lang w:eastAsia="ar-SA"/>
        </w:rPr>
        <w:t xml:space="preserve"> года</w:t>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r w:rsidR="00514AD9" w:rsidRPr="00514AD9">
        <w:rPr>
          <w:rFonts w:ascii="Times New Roman" w:eastAsia="Times New Roman" w:hAnsi="Times New Roman" w:cs="Times New Roman"/>
          <w:kern w:val="2"/>
          <w:sz w:val="28"/>
          <w:szCs w:val="28"/>
          <w:lang w:eastAsia="ar-SA"/>
        </w:rPr>
        <w:tab/>
      </w:r>
      <w:proofErr w:type="spellStart"/>
      <w:r w:rsidR="00514AD9" w:rsidRPr="00514AD9">
        <w:rPr>
          <w:rFonts w:ascii="Times New Roman" w:eastAsia="Times New Roman" w:hAnsi="Times New Roman" w:cs="Times New Roman"/>
          <w:kern w:val="2"/>
          <w:sz w:val="28"/>
          <w:szCs w:val="28"/>
          <w:lang w:eastAsia="ar-SA"/>
        </w:rPr>
        <w:t>г.Майкоп</w:t>
      </w:r>
      <w:proofErr w:type="spellEnd"/>
    </w:p>
    <w:p w:rsidR="00514AD9" w:rsidRPr="00514AD9" w:rsidRDefault="00514AD9" w:rsidP="00514AD9">
      <w:pPr>
        <w:widowControl w:val="0"/>
        <w:spacing w:before="120" w:after="0" w:line="240" w:lineRule="auto"/>
        <w:jc w:val="both"/>
        <w:rPr>
          <w:rFonts w:ascii="Times New Roman" w:eastAsia="Calibri" w:hAnsi="Times New Roman" w:cs="Times New Roman"/>
          <w:kern w:val="2"/>
          <w:sz w:val="28"/>
          <w:szCs w:val="28"/>
        </w:rPr>
      </w:pPr>
      <w:r w:rsidRPr="00514AD9">
        <w:rPr>
          <w:rFonts w:ascii="Times New Roman" w:eastAsia="Calibri" w:hAnsi="Times New Roman" w:cs="Times New Roman"/>
          <w:kern w:val="2"/>
          <w:sz w:val="28"/>
          <w:szCs w:val="28"/>
        </w:rPr>
        <w:t xml:space="preserve">Резолютивная часть оглашена: </w:t>
      </w:r>
      <w:r w:rsidR="00B12924">
        <w:rPr>
          <w:rFonts w:ascii="Times New Roman" w:eastAsia="Calibri" w:hAnsi="Times New Roman" w:cs="Times New Roman"/>
          <w:kern w:val="2"/>
          <w:sz w:val="28"/>
          <w:szCs w:val="28"/>
        </w:rPr>
        <w:t>2</w:t>
      </w:r>
      <w:r w:rsidR="00EA579D">
        <w:rPr>
          <w:rFonts w:ascii="Times New Roman" w:eastAsia="Calibri" w:hAnsi="Times New Roman" w:cs="Times New Roman"/>
          <w:kern w:val="2"/>
          <w:sz w:val="28"/>
          <w:szCs w:val="28"/>
        </w:rPr>
        <w:t>0</w:t>
      </w:r>
      <w:r w:rsidR="00356AB8">
        <w:rPr>
          <w:rFonts w:ascii="Times New Roman" w:eastAsia="Calibri" w:hAnsi="Times New Roman" w:cs="Times New Roman"/>
          <w:kern w:val="2"/>
          <w:sz w:val="28"/>
          <w:szCs w:val="28"/>
        </w:rPr>
        <w:t>.0</w:t>
      </w:r>
      <w:r w:rsidR="00EA579D">
        <w:rPr>
          <w:rFonts w:ascii="Times New Roman" w:eastAsia="Calibri" w:hAnsi="Times New Roman" w:cs="Times New Roman"/>
          <w:kern w:val="2"/>
          <w:sz w:val="28"/>
          <w:szCs w:val="28"/>
        </w:rPr>
        <w:t>1</w:t>
      </w:r>
      <w:r w:rsidRPr="00514AD9">
        <w:rPr>
          <w:rFonts w:ascii="Times New Roman" w:eastAsia="Calibri" w:hAnsi="Times New Roman" w:cs="Times New Roman"/>
          <w:kern w:val="2"/>
          <w:sz w:val="28"/>
          <w:szCs w:val="28"/>
        </w:rPr>
        <w:t>.202</w:t>
      </w:r>
      <w:r w:rsidR="00EA579D">
        <w:rPr>
          <w:rFonts w:ascii="Times New Roman" w:eastAsia="Calibri" w:hAnsi="Times New Roman" w:cs="Times New Roman"/>
          <w:kern w:val="2"/>
          <w:sz w:val="28"/>
          <w:szCs w:val="28"/>
        </w:rPr>
        <w:t>3</w:t>
      </w:r>
    </w:p>
    <w:p w:rsidR="00514AD9" w:rsidRPr="00514AD9" w:rsidRDefault="00514AD9" w:rsidP="00514AD9">
      <w:pPr>
        <w:widowControl w:val="0"/>
        <w:spacing w:after="0" w:line="240" w:lineRule="auto"/>
        <w:rPr>
          <w:rFonts w:ascii="Times New Roman" w:eastAsia="Calibri" w:hAnsi="Times New Roman" w:cs="Times New Roman"/>
          <w:sz w:val="28"/>
          <w:szCs w:val="28"/>
        </w:rPr>
      </w:pPr>
      <w:r w:rsidRPr="00514AD9">
        <w:rPr>
          <w:rFonts w:ascii="Times New Roman" w:eastAsia="Calibri" w:hAnsi="Times New Roman" w:cs="Times New Roman"/>
          <w:sz w:val="28"/>
          <w:szCs w:val="28"/>
        </w:rPr>
        <w:t xml:space="preserve">Решение в полном объеме изготовлено: </w:t>
      </w:r>
      <w:r w:rsidR="00B12924">
        <w:rPr>
          <w:rFonts w:ascii="Times New Roman" w:eastAsia="Calibri" w:hAnsi="Times New Roman" w:cs="Times New Roman"/>
          <w:color w:val="000000"/>
          <w:sz w:val="28"/>
          <w:szCs w:val="28"/>
        </w:rPr>
        <w:t>23</w:t>
      </w:r>
      <w:r w:rsidRPr="00514AD9">
        <w:rPr>
          <w:rFonts w:ascii="Times New Roman" w:eastAsia="Calibri" w:hAnsi="Times New Roman" w:cs="Times New Roman"/>
          <w:color w:val="000000"/>
          <w:sz w:val="28"/>
          <w:szCs w:val="28"/>
        </w:rPr>
        <w:t>.0</w:t>
      </w:r>
      <w:r w:rsidR="00DE3B9D">
        <w:rPr>
          <w:rFonts w:ascii="Times New Roman" w:eastAsia="Calibri" w:hAnsi="Times New Roman" w:cs="Times New Roman"/>
          <w:color w:val="000000"/>
          <w:sz w:val="28"/>
          <w:szCs w:val="28"/>
        </w:rPr>
        <w:t>1</w:t>
      </w:r>
      <w:r w:rsidRPr="00514AD9">
        <w:rPr>
          <w:rFonts w:ascii="Times New Roman" w:eastAsia="Calibri" w:hAnsi="Times New Roman" w:cs="Times New Roman"/>
          <w:color w:val="000000"/>
          <w:sz w:val="28"/>
          <w:szCs w:val="28"/>
        </w:rPr>
        <w:t>.202</w:t>
      </w:r>
      <w:r w:rsidR="00DE3B9D">
        <w:rPr>
          <w:rFonts w:ascii="Times New Roman" w:eastAsia="Calibri" w:hAnsi="Times New Roman" w:cs="Times New Roman"/>
          <w:color w:val="000000"/>
          <w:sz w:val="28"/>
          <w:szCs w:val="28"/>
        </w:rPr>
        <w:t>3</w:t>
      </w:r>
    </w:p>
    <w:p w:rsidR="00546561" w:rsidRPr="00514AD9" w:rsidRDefault="007E4268" w:rsidP="00BB1EB5">
      <w:pPr>
        <w:autoSpaceDE w:val="0"/>
        <w:autoSpaceDN w:val="0"/>
        <w:adjustRightInd w:val="0"/>
        <w:spacing w:after="0" w:line="240" w:lineRule="auto"/>
        <w:ind w:firstLine="539"/>
        <w:jc w:val="both"/>
        <w:rPr>
          <w:rFonts w:ascii="Times New Roman" w:hAnsi="Times New Roman" w:cs="Times New Roman"/>
          <w:sz w:val="28"/>
          <w:szCs w:val="28"/>
        </w:rPr>
      </w:pPr>
      <w:r w:rsidRPr="007E4268">
        <w:rPr>
          <w:rFonts w:ascii="Times New Roman" w:eastAsia="Times New Roman" w:hAnsi="Times New Roman" w:cs="Times New Roman"/>
          <w:color w:val="000000"/>
          <w:sz w:val="28"/>
          <w:szCs w:val="28"/>
          <w:lang w:eastAsia="ru-RU"/>
        </w:rPr>
        <w:t xml:space="preserve">Инспекцией Управления Федеральной антимонопольной службы по Республике Адыгея  по осуществлению внеплановых проверок соблюдения законодательства Российской Федерации о контрактной системе (далее – Инспекция) в составе: руководителя Инспекции – </w:t>
      </w:r>
      <w:r w:rsidR="006C3E95" w:rsidRPr="006C3E95">
        <w:rPr>
          <w:rFonts w:ascii="Times New Roman" w:eastAsia="Times New Roman" w:hAnsi="Times New Roman" w:cs="Times New Roman"/>
          <w:color w:val="000000"/>
          <w:sz w:val="28"/>
          <w:szCs w:val="28"/>
          <w:lang w:eastAsia="ru-RU"/>
        </w:rPr>
        <w:t>&lt;</w:t>
      </w:r>
      <w:r w:rsidR="006C3E95">
        <w:rPr>
          <w:rFonts w:ascii="Times New Roman" w:eastAsia="Times New Roman" w:hAnsi="Times New Roman" w:cs="Times New Roman"/>
          <w:color w:val="000000"/>
          <w:sz w:val="28"/>
          <w:szCs w:val="28"/>
          <w:lang w:eastAsia="ru-RU"/>
        </w:rPr>
        <w:t>…</w:t>
      </w:r>
      <w:r w:rsidR="006C3E95" w:rsidRPr="006C3E95">
        <w:rPr>
          <w:rFonts w:ascii="Times New Roman" w:eastAsia="Times New Roman" w:hAnsi="Times New Roman" w:cs="Times New Roman"/>
          <w:color w:val="000000"/>
          <w:sz w:val="28"/>
          <w:szCs w:val="28"/>
          <w:lang w:eastAsia="ru-RU"/>
        </w:rPr>
        <w:t>&gt;</w:t>
      </w:r>
      <w:r w:rsidRPr="007E4268">
        <w:rPr>
          <w:rFonts w:ascii="Times New Roman" w:eastAsia="Times New Roman" w:hAnsi="Times New Roman" w:cs="Times New Roman"/>
          <w:color w:val="000000"/>
          <w:sz w:val="28"/>
          <w:szCs w:val="28"/>
          <w:lang w:eastAsia="ru-RU"/>
        </w:rPr>
        <w:t xml:space="preserve">, начальника отдела, членов инспекции: </w:t>
      </w:r>
      <w:r w:rsidR="006C3E95" w:rsidRPr="006C3E95">
        <w:rPr>
          <w:rFonts w:ascii="Times New Roman" w:eastAsia="Times New Roman" w:hAnsi="Times New Roman" w:cs="Times New Roman"/>
          <w:color w:val="000000"/>
          <w:sz w:val="28"/>
          <w:szCs w:val="28"/>
          <w:lang w:eastAsia="ru-RU"/>
        </w:rPr>
        <w:t>&lt;</w:t>
      </w:r>
      <w:r w:rsidR="006C3E95">
        <w:rPr>
          <w:rFonts w:ascii="Times New Roman" w:eastAsia="Times New Roman" w:hAnsi="Times New Roman" w:cs="Times New Roman"/>
          <w:color w:val="000000"/>
          <w:sz w:val="28"/>
          <w:szCs w:val="28"/>
          <w:lang w:eastAsia="ru-RU"/>
        </w:rPr>
        <w:t>…</w:t>
      </w:r>
      <w:r w:rsidR="006C3E95" w:rsidRPr="006C3E95">
        <w:rPr>
          <w:rFonts w:ascii="Times New Roman" w:eastAsia="Times New Roman" w:hAnsi="Times New Roman" w:cs="Times New Roman"/>
          <w:color w:val="000000"/>
          <w:sz w:val="28"/>
          <w:szCs w:val="28"/>
          <w:lang w:eastAsia="ru-RU"/>
        </w:rPr>
        <w:t>&gt;</w:t>
      </w:r>
      <w:r w:rsidRPr="007E4268">
        <w:rPr>
          <w:rFonts w:ascii="Times New Roman" w:eastAsia="Times New Roman" w:hAnsi="Times New Roman" w:cs="Times New Roman"/>
          <w:color w:val="000000"/>
          <w:sz w:val="28"/>
          <w:szCs w:val="28"/>
          <w:lang w:eastAsia="ru-RU"/>
        </w:rPr>
        <w:t xml:space="preserve">, главного специалиста – эксперта; </w:t>
      </w:r>
      <w:r w:rsidR="006C3E95" w:rsidRPr="006C3E95">
        <w:rPr>
          <w:rFonts w:ascii="Times New Roman" w:eastAsia="Times New Roman" w:hAnsi="Times New Roman" w:cs="Times New Roman"/>
          <w:color w:val="000000"/>
          <w:sz w:val="28"/>
          <w:szCs w:val="28"/>
          <w:lang w:eastAsia="ru-RU"/>
        </w:rPr>
        <w:t>&lt;</w:t>
      </w:r>
      <w:r w:rsidR="006C3E95">
        <w:rPr>
          <w:rFonts w:ascii="Times New Roman" w:eastAsia="Times New Roman" w:hAnsi="Times New Roman" w:cs="Times New Roman"/>
          <w:color w:val="000000"/>
          <w:sz w:val="28"/>
          <w:szCs w:val="28"/>
          <w:lang w:eastAsia="ru-RU"/>
        </w:rPr>
        <w:t>…</w:t>
      </w:r>
      <w:r w:rsidR="006C3E95" w:rsidRPr="006C3E95">
        <w:rPr>
          <w:rFonts w:ascii="Times New Roman" w:eastAsia="Times New Roman" w:hAnsi="Times New Roman" w:cs="Times New Roman"/>
          <w:color w:val="000000"/>
          <w:sz w:val="28"/>
          <w:szCs w:val="28"/>
          <w:lang w:eastAsia="ru-RU"/>
        </w:rPr>
        <w:t>&gt;</w:t>
      </w:r>
      <w:r w:rsidRPr="007E4268">
        <w:rPr>
          <w:rFonts w:ascii="Times New Roman" w:eastAsia="Times New Roman" w:hAnsi="Times New Roman" w:cs="Times New Roman"/>
          <w:color w:val="000000"/>
          <w:sz w:val="28"/>
          <w:szCs w:val="28"/>
          <w:lang w:eastAsia="ru-RU"/>
        </w:rPr>
        <w:t>, ведущего специалиста-эксперта, с участием представителя</w:t>
      </w:r>
      <w:r w:rsidR="00514AD9" w:rsidRPr="00514AD9">
        <w:rPr>
          <w:rFonts w:ascii="Times New Roman" w:eastAsia="Times New Roman" w:hAnsi="Times New Roman" w:cs="Times New Roman"/>
          <w:color w:val="000000"/>
          <w:sz w:val="28"/>
          <w:szCs w:val="28"/>
          <w:lang w:eastAsia="ru-RU"/>
        </w:rPr>
        <w:t xml:space="preserve"> Заказчика </w:t>
      </w:r>
      <w:r w:rsidR="00614DC7">
        <w:rPr>
          <w:rFonts w:ascii="Times New Roman" w:eastAsia="Times New Roman" w:hAnsi="Times New Roman" w:cs="Times New Roman"/>
          <w:color w:val="000000"/>
          <w:sz w:val="28"/>
          <w:szCs w:val="28"/>
          <w:lang w:eastAsia="ru-RU"/>
        </w:rPr>
        <w:t>–</w:t>
      </w:r>
      <w:r w:rsidR="00514AD9" w:rsidRPr="00514AD9">
        <w:rPr>
          <w:rFonts w:ascii="Times New Roman" w:eastAsia="Times New Roman" w:hAnsi="Times New Roman" w:cs="Times New Roman"/>
          <w:color w:val="000000"/>
          <w:sz w:val="28"/>
          <w:szCs w:val="28"/>
          <w:lang w:eastAsia="ru-RU"/>
        </w:rPr>
        <w:t xml:space="preserve"> </w:t>
      </w:r>
      <w:r w:rsidRPr="007E4268">
        <w:rPr>
          <w:rFonts w:ascii="Times New Roman" w:eastAsia="Times New Roman" w:hAnsi="Times New Roman" w:cs="Times New Roman"/>
          <w:color w:val="000000"/>
          <w:sz w:val="28"/>
          <w:szCs w:val="28"/>
          <w:lang w:eastAsia="ru-RU"/>
        </w:rPr>
        <w:t>Северокавказск</w:t>
      </w:r>
      <w:r>
        <w:rPr>
          <w:rFonts w:ascii="Times New Roman" w:eastAsia="Times New Roman" w:hAnsi="Times New Roman" w:cs="Times New Roman"/>
          <w:color w:val="000000"/>
          <w:sz w:val="28"/>
          <w:szCs w:val="28"/>
          <w:lang w:eastAsia="ru-RU"/>
        </w:rPr>
        <w:t>ого</w:t>
      </w:r>
      <w:r w:rsidRPr="007E4268">
        <w:rPr>
          <w:rFonts w:ascii="Times New Roman" w:eastAsia="Times New Roman" w:hAnsi="Times New Roman" w:cs="Times New Roman"/>
          <w:color w:val="000000"/>
          <w:sz w:val="28"/>
          <w:szCs w:val="28"/>
          <w:lang w:eastAsia="ru-RU"/>
        </w:rPr>
        <w:t xml:space="preserve"> филиал</w:t>
      </w:r>
      <w:r>
        <w:rPr>
          <w:rFonts w:ascii="Times New Roman" w:eastAsia="Times New Roman" w:hAnsi="Times New Roman" w:cs="Times New Roman"/>
          <w:color w:val="000000"/>
          <w:sz w:val="28"/>
          <w:szCs w:val="28"/>
          <w:lang w:eastAsia="ru-RU"/>
        </w:rPr>
        <w:t>а</w:t>
      </w:r>
      <w:r w:rsidRPr="007E4268">
        <w:rPr>
          <w:rFonts w:ascii="Times New Roman" w:eastAsia="Times New Roman" w:hAnsi="Times New Roman" w:cs="Times New Roman"/>
          <w:color w:val="000000"/>
          <w:sz w:val="28"/>
          <w:szCs w:val="28"/>
          <w:lang w:eastAsia="ru-RU"/>
        </w:rPr>
        <w:t xml:space="preserve"> Федерального государственного бюджетного учреждения культуры «Государственный музей искусства народов Востока»</w:t>
      </w:r>
      <w:r w:rsidR="00514AD9" w:rsidRPr="00514AD9">
        <w:rPr>
          <w:rFonts w:ascii="Times New Roman" w:eastAsia="Times New Roman" w:hAnsi="Times New Roman" w:cs="Times New Roman"/>
          <w:color w:val="000000"/>
          <w:sz w:val="28"/>
          <w:szCs w:val="28"/>
          <w:lang w:eastAsia="ru-RU"/>
        </w:rPr>
        <w:t xml:space="preserve"> (далее - Заказчик) </w:t>
      </w:r>
      <w:r w:rsidR="006C3E95" w:rsidRPr="006C3E95">
        <w:rPr>
          <w:rFonts w:ascii="Times New Roman" w:eastAsia="Times New Roman" w:hAnsi="Times New Roman" w:cs="Times New Roman"/>
          <w:sz w:val="28"/>
          <w:szCs w:val="28"/>
          <w:lang w:eastAsia="ru-RU"/>
        </w:rPr>
        <w:t>&lt;</w:t>
      </w:r>
      <w:r w:rsidR="006C3E95">
        <w:rPr>
          <w:rFonts w:ascii="Times New Roman" w:eastAsia="Times New Roman" w:hAnsi="Times New Roman" w:cs="Times New Roman"/>
          <w:sz w:val="28"/>
          <w:szCs w:val="28"/>
          <w:lang w:eastAsia="ru-RU"/>
        </w:rPr>
        <w:t>…</w:t>
      </w:r>
      <w:r w:rsidR="006C3E95" w:rsidRPr="006C3E95">
        <w:rPr>
          <w:rFonts w:ascii="Times New Roman" w:eastAsia="Times New Roman" w:hAnsi="Times New Roman" w:cs="Times New Roman"/>
          <w:sz w:val="28"/>
          <w:szCs w:val="28"/>
          <w:lang w:eastAsia="ru-RU"/>
        </w:rPr>
        <w:t>&gt;</w:t>
      </w:r>
      <w:bookmarkStart w:id="0" w:name="_GoBack"/>
      <w:bookmarkEnd w:id="0"/>
      <w:r w:rsidR="00514AD9" w:rsidRPr="008C5214">
        <w:rPr>
          <w:rFonts w:ascii="Times New Roman" w:eastAsia="Times New Roman" w:hAnsi="Times New Roman" w:cs="Times New Roman"/>
          <w:sz w:val="28"/>
          <w:szCs w:val="28"/>
          <w:lang w:eastAsia="ru-RU"/>
        </w:rPr>
        <w:t xml:space="preserve"> (доверенность от </w:t>
      </w:r>
      <w:r>
        <w:rPr>
          <w:rFonts w:ascii="Times New Roman" w:eastAsia="Times New Roman" w:hAnsi="Times New Roman" w:cs="Times New Roman"/>
          <w:sz w:val="28"/>
          <w:szCs w:val="28"/>
          <w:lang w:eastAsia="ru-RU"/>
        </w:rPr>
        <w:t>11</w:t>
      </w:r>
      <w:r w:rsidR="008C5214" w:rsidRPr="008C521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514AD9" w:rsidRPr="008C521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514AD9" w:rsidRPr="008C521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Бирамова</w:t>
      </w:r>
      <w:proofErr w:type="spellEnd"/>
      <w:r>
        <w:rPr>
          <w:rFonts w:ascii="Times New Roman" w:eastAsia="Times New Roman" w:hAnsi="Times New Roman" w:cs="Times New Roman"/>
          <w:sz w:val="28"/>
          <w:szCs w:val="28"/>
          <w:lang w:eastAsia="ru-RU"/>
        </w:rPr>
        <w:t xml:space="preserve"> Т.Р.</w:t>
      </w:r>
      <w:r w:rsidRPr="008C5214">
        <w:rPr>
          <w:rFonts w:ascii="Times New Roman" w:eastAsia="Times New Roman" w:hAnsi="Times New Roman" w:cs="Times New Roman"/>
          <w:sz w:val="28"/>
          <w:szCs w:val="28"/>
          <w:lang w:eastAsia="ru-RU"/>
        </w:rPr>
        <w:t xml:space="preserve"> (доверенность от </w:t>
      </w:r>
      <w:r>
        <w:rPr>
          <w:rFonts w:ascii="Times New Roman" w:eastAsia="Times New Roman" w:hAnsi="Times New Roman" w:cs="Times New Roman"/>
          <w:sz w:val="28"/>
          <w:szCs w:val="28"/>
          <w:lang w:eastAsia="ru-RU"/>
        </w:rPr>
        <w:t>11</w:t>
      </w:r>
      <w:r w:rsidRPr="008C521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8C521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8C5214">
        <w:rPr>
          <w:rFonts w:ascii="Times New Roman" w:eastAsia="Times New Roman" w:hAnsi="Times New Roman" w:cs="Times New Roman"/>
          <w:sz w:val="28"/>
          <w:szCs w:val="28"/>
          <w:lang w:eastAsia="ru-RU"/>
        </w:rPr>
        <w:t>)</w:t>
      </w:r>
      <w:r w:rsidR="00514AD9" w:rsidRPr="008C5214">
        <w:rPr>
          <w:rFonts w:ascii="Times New Roman" w:eastAsia="Times New Roman" w:hAnsi="Times New Roman" w:cs="Times New Roman"/>
          <w:sz w:val="28"/>
          <w:szCs w:val="28"/>
          <w:lang w:eastAsia="ru-RU"/>
        </w:rPr>
        <w:t xml:space="preserve"> на основании </w:t>
      </w:r>
      <w:hyperlink r:id="rId7" w:history="1">
        <w:r w:rsidR="00614DC7" w:rsidRPr="008C5214">
          <w:rPr>
            <w:rFonts w:ascii="Times New Roman" w:hAnsi="Times New Roman" w:cs="Times New Roman"/>
            <w:sz w:val="28"/>
            <w:szCs w:val="28"/>
          </w:rPr>
          <w:t>подпункта "б" пункта 1 части 3</w:t>
        </w:r>
      </w:hyperlink>
      <w:r w:rsidR="00614DC7" w:rsidRPr="00514AD9">
        <w:rPr>
          <w:rFonts w:ascii="Times New Roman" w:hAnsi="Times New Roman" w:cs="Times New Roman"/>
          <w:sz w:val="28"/>
          <w:szCs w:val="28"/>
        </w:rPr>
        <w:t xml:space="preserve"> и </w:t>
      </w:r>
      <w:r w:rsidR="00514AD9" w:rsidRPr="00514AD9">
        <w:rPr>
          <w:rFonts w:ascii="Times New Roman" w:eastAsia="Times New Roman" w:hAnsi="Times New Roman" w:cs="Times New Roman"/>
          <w:sz w:val="28"/>
          <w:szCs w:val="28"/>
          <w:lang w:eastAsia="ru-RU"/>
        </w:rPr>
        <w:t>пункта 2 части</w:t>
      </w:r>
      <w:r w:rsidR="00514AD9" w:rsidRPr="00514AD9">
        <w:rPr>
          <w:rFonts w:ascii="Times New Roman" w:eastAsia="Times New Roman" w:hAnsi="Times New Roman" w:cs="Times New Roman"/>
          <w:color w:val="000000"/>
          <w:sz w:val="28"/>
          <w:szCs w:val="28"/>
          <w:lang w:eastAsia="ru-RU"/>
        </w:rPr>
        <w:t xml:space="preserve"> 15 статьи 99 Федерального закона от 05.04.2013 г. </w:t>
      </w:r>
      <w:proofErr w:type="gramStart"/>
      <w:r w:rsidR="00514AD9" w:rsidRPr="00514AD9">
        <w:rPr>
          <w:rFonts w:ascii="Times New Roman" w:eastAsia="Times New Roman" w:hAnsi="Times New Roman" w:cs="Times New Roman"/>
          <w:color w:val="000000"/>
          <w:sz w:val="28"/>
          <w:szCs w:val="28"/>
          <w:lang w:eastAsia="ru-RU"/>
        </w:rPr>
        <w:t>№ 44-ФЗ «О контрактной системе в сфере закупок товаров, работ, услуг для</w:t>
      </w:r>
      <w:proofErr w:type="gramEnd"/>
      <w:r w:rsidR="00514AD9" w:rsidRPr="00514AD9">
        <w:rPr>
          <w:rFonts w:ascii="Times New Roman" w:eastAsia="Times New Roman" w:hAnsi="Times New Roman" w:cs="Times New Roman"/>
          <w:color w:val="000000"/>
          <w:sz w:val="28"/>
          <w:szCs w:val="28"/>
          <w:lang w:eastAsia="ru-RU"/>
        </w:rPr>
        <w:t xml:space="preserve"> обеспечения государственных и муниципальных нужд» (далее - Закон о контрактной системе) и </w:t>
      </w:r>
      <w:r w:rsidR="00614DC7" w:rsidRPr="00614DC7">
        <w:rPr>
          <w:rFonts w:ascii="Times New Roman" w:eastAsia="Times New Roman" w:hAnsi="Times New Roman" w:cs="Times New Roman"/>
          <w:color w:val="000000"/>
          <w:sz w:val="28"/>
          <w:szCs w:val="28"/>
          <w:lang w:eastAsia="ru-RU"/>
        </w:rPr>
        <w:t>уведомлени</w:t>
      </w:r>
      <w:r>
        <w:rPr>
          <w:rFonts w:ascii="Times New Roman" w:eastAsia="Times New Roman" w:hAnsi="Times New Roman" w:cs="Times New Roman"/>
          <w:color w:val="000000"/>
          <w:sz w:val="28"/>
          <w:szCs w:val="28"/>
          <w:lang w:eastAsia="ru-RU"/>
        </w:rPr>
        <w:t>й</w:t>
      </w:r>
      <w:r w:rsidR="00614DC7" w:rsidRPr="00614D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Заказчика</w:t>
      </w:r>
      <w:r w:rsidR="00614DC7" w:rsidRPr="00614DC7">
        <w:rPr>
          <w:rFonts w:ascii="Times New Roman" w:eastAsia="Times New Roman" w:hAnsi="Times New Roman" w:cs="Times New Roman"/>
          <w:color w:val="000000"/>
          <w:sz w:val="28"/>
          <w:szCs w:val="28"/>
          <w:lang w:eastAsia="ru-RU"/>
        </w:rPr>
        <w:t xml:space="preserve"> (исх. от 2</w:t>
      </w:r>
      <w:r>
        <w:rPr>
          <w:rFonts w:ascii="Times New Roman" w:eastAsia="Times New Roman" w:hAnsi="Times New Roman" w:cs="Times New Roman"/>
          <w:color w:val="000000"/>
          <w:sz w:val="28"/>
          <w:szCs w:val="28"/>
          <w:lang w:eastAsia="ru-RU"/>
        </w:rPr>
        <w:t>3</w:t>
      </w:r>
      <w:r w:rsidR="00614DC7" w:rsidRPr="00614D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00614DC7" w:rsidRPr="00614DC7">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r w:rsidR="00614DC7" w:rsidRPr="00614D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№347, №348</w:t>
      </w:r>
      <w:r w:rsidR="00614DC7" w:rsidRPr="00614DC7">
        <w:rPr>
          <w:rFonts w:ascii="Times New Roman" w:eastAsia="Times New Roman" w:hAnsi="Times New Roman" w:cs="Times New Roman"/>
          <w:color w:val="000000"/>
          <w:sz w:val="28"/>
          <w:szCs w:val="28"/>
          <w:lang w:eastAsia="ru-RU"/>
        </w:rPr>
        <w:t xml:space="preserve">) о заключении </w:t>
      </w:r>
      <w:r w:rsidR="00BB1EB5">
        <w:rPr>
          <w:rFonts w:ascii="Times New Roman" w:eastAsia="Times New Roman" w:hAnsi="Times New Roman" w:cs="Times New Roman"/>
          <w:color w:val="000000"/>
          <w:sz w:val="28"/>
          <w:szCs w:val="28"/>
          <w:lang w:eastAsia="ru-RU"/>
        </w:rPr>
        <w:t>государственных контрактов</w:t>
      </w:r>
      <w:r w:rsidR="00614DC7" w:rsidRPr="00614DC7">
        <w:rPr>
          <w:rFonts w:ascii="Times New Roman" w:eastAsia="Times New Roman" w:hAnsi="Times New Roman" w:cs="Times New Roman"/>
          <w:color w:val="000000"/>
          <w:sz w:val="28"/>
          <w:szCs w:val="28"/>
          <w:lang w:eastAsia="ru-RU"/>
        </w:rPr>
        <w:t xml:space="preserve"> </w:t>
      </w:r>
      <w:r w:rsidR="00BB1EB5" w:rsidRPr="00BB1EB5">
        <w:rPr>
          <w:rFonts w:ascii="Times New Roman" w:eastAsia="Times New Roman" w:hAnsi="Times New Roman" w:cs="Times New Roman"/>
          <w:color w:val="000000"/>
          <w:sz w:val="28"/>
          <w:szCs w:val="28"/>
          <w:lang w:eastAsia="ru-RU"/>
        </w:rPr>
        <w:t>от 22 декабря 2022 года №2/2893-23(ФО) об охране объектов, №2/2894-23(ТС) на оказание охранных услуг с использованием</w:t>
      </w:r>
      <w:r w:rsidR="00BB1EB5">
        <w:rPr>
          <w:rFonts w:ascii="Times New Roman" w:eastAsia="Times New Roman" w:hAnsi="Times New Roman" w:cs="Times New Roman"/>
          <w:color w:val="000000"/>
          <w:sz w:val="28"/>
          <w:szCs w:val="28"/>
          <w:lang w:eastAsia="ru-RU"/>
        </w:rPr>
        <w:t xml:space="preserve"> средств тревожной сигнализации,</w:t>
      </w:r>
      <w:r w:rsidR="00546561" w:rsidRPr="00546561">
        <w:rPr>
          <w:rFonts w:ascii="Times New Roman" w:hAnsi="Times New Roman" w:cs="Times New Roman"/>
          <w:sz w:val="28"/>
          <w:szCs w:val="28"/>
        </w:rPr>
        <w:t xml:space="preserve"> </w:t>
      </w:r>
      <w:r w:rsidR="00546561" w:rsidRPr="00514AD9">
        <w:rPr>
          <w:rFonts w:ascii="Times New Roman" w:hAnsi="Times New Roman" w:cs="Times New Roman"/>
          <w:sz w:val="28"/>
          <w:szCs w:val="28"/>
        </w:rPr>
        <w:t xml:space="preserve">на основании </w:t>
      </w:r>
      <w:hyperlink r:id="rId8" w:history="1">
        <w:r w:rsidR="00546561" w:rsidRPr="00BB1EB5">
          <w:rPr>
            <w:rFonts w:ascii="Times New Roman" w:hAnsi="Times New Roman" w:cs="Times New Roman"/>
            <w:b/>
            <w:sz w:val="28"/>
            <w:szCs w:val="28"/>
          </w:rPr>
          <w:t>пункта 6 части 1 статьи 93</w:t>
        </w:r>
      </w:hyperlink>
      <w:r w:rsidR="00546561" w:rsidRPr="00BB1EB5">
        <w:rPr>
          <w:rFonts w:ascii="Times New Roman" w:hAnsi="Times New Roman" w:cs="Times New Roman"/>
          <w:b/>
          <w:sz w:val="28"/>
          <w:szCs w:val="28"/>
        </w:rPr>
        <w:t xml:space="preserve"> </w:t>
      </w:r>
      <w:r w:rsidR="0064204F">
        <w:rPr>
          <w:rFonts w:ascii="Times New Roman" w:hAnsi="Times New Roman" w:cs="Times New Roman"/>
          <w:sz w:val="28"/>
          <w:szCs w:val="28"/>
        </w:rPr>
        <w:t>З</w:t>
      </w:r>
      <w:r w:rsidR="001D4804">
        <w:rPr>
          <w:rFonts w:ascii="Times New Roman" w:hAnsi="Times New Roman" w:cs="Times New Roman"/>
          <w:sz w:val="28"/>
          <w:szCs w:val="28"/>
        </w:rPr>
        <w:t>акона о контрактной системе</w:t>
      </w:r>
    </w:p>
    <w:p w:rsidR="00514AD9" w:rsidRPr="00514AD9" w:rsidRDefault="00514AD9" w:rsidP="00BB1EB5">
      <w:pPr>
        <w:widowControl w:val="0"/>
        <w:spacing w:after="0" w:line="240" w:lineRule="auto"/>
        <w:ind w:firstLine="624"/>
        <w:jc w:val="center"/>
        <w:rPr>
          <w:rFonts w:ascii="Times New Roman" w:eastAsia="Times New Roman" w:hAnsi="Times New Roman" w:cs="Times New Roman"/>
          <w:color w:val="000000"/>
          <w:sz w:val="28"/>
          <w:szCs w:val="28"/>
          <w:lang w:eastAsia="ru-RU"/>
        </w:rPr>
      </w:pPr>
      <w:r w:rsidRPr="00514AD9">
        <w:rPr>
          <w:rFonts w:ascii="Times New Roman" w:eastAsia="Times New Roman" w:hAnsi="Times New Roman" w:cs="Times New Roman"/>
          <w:color w:val="000000"/>
          <w:sz w:val="28"/>
          <w:szCs w:val="28"/>
          <w:lang w:eastAsia="ru-RU"/>
        </w:rPr>
        <w:t>УСТАНОВЛЕНО:</w:t>
      </w:r>
    </w:p>
    <w:p w:rsidR="006D1310" w:rsidRDefault="00E2030C" w:rsidP="00BB1E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Адыгейское УФАС России </w:t>
      </w:r>
      <w:r w:rsidR="00BB1EB5">
        <w:rPr>
          <w:rFonts w:ascii="Times New Roman" w:eastAsia="Times New Roman" w:hAnsi="Times New Roman" w:cs="Times New Roman"/>
          <w:color w:val="000000"/>
          <w:sz w:val="28"/>
          <w:szCs w:val="28"/>
          <w:lang w:eastAsia="ru-RU"/>
        </w:rPr>
        <w:t xml:space="preserve">23 декабря 2022 года </w:t>
      </w:r>
      <w:r>
        <w:rPr>
          <w:rFonts w:ascii="Times New Roman" w:eastAsia="Times New Roman" w:hAnsi="Times New Roman" w:cs="Times New Roman"/>
          <w:color w:val="000000"/>
          <w:sz w:val="28"/>
          <w:szCs w:val="28"/>
          <w:lang w:eastAsia="ru-RU"/>
        </w:rPr>
        <w:t>поступил</w:t>
      </w:r>
      <w:r w:rsidR="00BB1EB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уведомлени</w:t>
      </w:r>
      <w:r w:rsidR="00BB1EB5">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Заказчика о заключении </w:t>
      </w:r>
      <w:r w:rsidR="00BB1EB5" w:rsidRPr="00BB1EB5">
        <w:rPr>
          <w:rFonts w:ascii="Times New Roman" w:eastAsia="Times New Roman" w:hAnsi="Times New Roman" w:cs="Times New Roman"/>
          <w:color w:val="000000"/>
          <w:sz w:val="28"/>
          <w:szCs w:val="28"/>
          <w:lang w:eastAsia="ru-RU"/>
        </w:rPr>
        <w:t>22 декабря 2022 года</w:t>
      </w:r>
      <w:r w:rsidR="00BB1EB5">
        <w:rPr>
          <w:rFonts w:ascii="Times New Roman" w:eastAsia="Times New Roman" w:hAnsi="Times New Roman" w:cs="Times New Roman"/>
          <w:color w:val="000000"/>
          <w:sz w:val="28"/>
          <w:szCs w:val="28"/>
          <w:lang w:eastAsia="ru-RU"/>
        </w:rPr>
        <w:t xml:space="preserve"> государственных контрактов </w:t>
      </w:r>
      <w:r w:rsidR="00BB1EB5" w:rsidRPr="00BB1EB5">
        <w:rPr>
          <w:rFonts w:ascii="Times New Roman" w:eastAsia="Times New Roman" w:hAnsi="Times New Roman" w:cs="Times New Roman"/>
          <w:color w:val="000000"/>
          <w:sz w:val="28"/>
          <w:szCs w:val="28"/>
          <w:lang w:eastAsia="ru-RU"/>
        </w:rPr>
        <w:t>№2/2893-23(ФО) об охране объект</w:t>
      </w:r>
      <w:r w:rsidR="00282837">
        <w:rPr>
          <w:rFonts w:ascii="Times New Roman" w:eastAsia="Times New Roman" w:hAnsi="Times New Roman" w:cs="Times New Roman"/>
          <w:color w:val="000000"/>
          <w:sz w:val="28"/>
          <w:szCs w:val="28"/>
          <w:lang w:eastAsia="ru-RU"/>
        </w:rPr>
        <w:t>а</w:t>
      </w:r>
      <w:r w:rsidR="00BB1EB5">
        <w:rPr>
          <w:rFonts w:ascii="Times New Roman" w:eastAsia="Times New Roman" w:hAnsi="Times New Roman" w:cs="Times New Roman"/>
          <w:color w:val="000000"/>
          <w:sz w:val="28"/>
          <w:szCs w:val="28"/>
          <w:lang w:eastAsia="ru-RU"/>
        </w:rPr>
        <w:t xml:space="preserve"> (далее – Контракт </w:t>
      </w:r>
      <w:r w:rsidR="00BB1EB5" w:rsidRPr="00BB1EB5">
        <w:rPr>
          <w:rFonts w:ascii="Times New Roman" w:eastAsia="Times New Roman" w:hAnsi="Times New Roman" w:cs="Times New Roman"/>
          <w:color w:val="000000"/>
          <w:sz w:val="28"/>
          <w:szCs w:val="28"/>
          <w:lang w:eastAsia="ru-RU"/>
        </w:rPr>
        <w:t>№2/2893-23(ФО)</w:t>
      </w:r>
      <w:r w:rsidR="00BB1EB5">
        <w:rPr>
          <w:rFonts w:ascii="Times New Roman" w:eastAsia="Times New Roman" w:hAnsi="Times New Roman" w:cs="Times New Roman"/>
          <w:color w:val="000000"/>
          <w:sz w:val="28"/>
          <w:szCs w:val="28"/>
          <w:lang w:eastAsia="ru-RU"/>
        </w:rPr>
        <w:t>),</w:t>
      </w:r>
      <w:r w:rsidR="00BB1EB5" w:rsidRPr="00BB1EB5">
        <w:t xml:space="preserve"> </w:t>
      </w:r>
      <w:r w:rsidR="00BB1EB5" w:rsidRPr="00BB1EB5">
        <w:rPr>
          <w:rFonts w:ascii="Times New Roman" w:eastAsia="Times New Roman" w:hAnsi="Times New Roman" w:cs="Times New Roman"/>
          <w:color w:val="000000"/>
          <w:sz w:val="28"/>
          <w:szCs w:val="28"/>
          <w:lang w:eastAsia="ru-RU"/>
        </w:rPr>
        <w:t>№2/2894-23(ТС) на оказание охранных услуг с использованием средств тревожной сигнализации</w:t>
      </w:r>
      <w:r w:rsidR="00BB1EB5">
        <w:rPr>
          <w:rFonts w:ascii="Times New Roman" w:eastAsia="Times New Roman" w:hAnsi="Times New Roman" w:cs="Times New Roman"/>
          <w:color w:val="000000"/>
          <w:sz w:val="28"/>
          <w:szCs w:val="28"/>
          <w:lang w:eastAsia="ru-RU"/>
        </w:rPr>
        <w:t xml:space="preserve"> (далее – Контракт </w:t>
      </w:r>
      <w:r w:rsidR="00BB1EB5" w:rsidRPr="00BB1EB5">
        <w:rPr>
          <w:rFonts w:ascii="Times New Roman" w:eastAsia="Times New Roman" w:hAnsi="Times New Roman" w:cs="Times New Roman"/>
          <w:color w:val="000000"/>
          <w:sz w:val="28"/>
          <w:szCs w:val="28"/>
          <w:lang w:eastAsia="ru-RU"/>
        </w:rPr>
        <w:t>№2/2894-23(ТС)</w:t>
      </w:r>
      <w:r w:rsidR="00BB1EB5">
        <w:rPr>
          <w:rFonts w:ascii="Times New Roman" w:eastAsia="Times New Roman" w:hAnsi="Times New Roman" w:cs="Times New Roman"/>
          <w:color w:val="000000"/>
          <w:sz w:val="28"/>
          <w:szCs w:val="28"/>
          <w:lang w:eastAsia="ru-RU"/>
        </w:rPr>
        <w:t>)</w:t>
      </w:r>
      <w:r w:rsidR="00D667C7">
        <w:rPr>
          <w:rFonts w:ascii="Times New Roman" w:eastAsia="Times New Roman" w:hAnsi="Times New Roman" w:cs="Times New Roman"/>
          <w:color w:val="000000"/>
          <w:sz w:val="28"/>
          <w:szCs w:val="28"/>
          <w:lang w:eastAsia="ru-RU"/>
        </w:rPr>
        <w:t xml:space="preserve"> </w:t>
      </w:r>
      <w:r w:rsidR="0064204F">
        <w:rPr>
          <w:rFonts w:ascii="Times New Roman" w:eastAsia="Times New Roman" w:hAnsi="Times New Roman" w:cs="Times New Roman"/>
          <w:color w:val="000000"/>
          <w:sz w:val="28"/>
          <w:szCs w:val="28"/>
          <w:lang w:eastAsia="ru-RU"/>
        </w:rPr>
        <w:t xml:space="preserve">между Заказчиком и </w:t>
      </w:r>
      <w:r w:rsidR="00D667C7">
        <w:rPr>
          <w:rFonts w:ascii="Times New Roman" w:eastAsia="Times New Roman" w:hAnsi="Times New Roman" w:cs="Times New Roman"/>
          <w:color w:val="000000"/>
          <w:sz w:val="28"/>
          <w:szCs w:val="28"/>
          <w:lang w:eastAsia="ru-RU"/>
        </w:rPr>
        <w:t xml:space="preserve">Федеральным государственным казенным учреждением «Отдел вневедомственной охраны войск национальной гвардии Российской Федерации по Республике Адыгея (Адыгея)» (далее – </w:t>
      </w:r>
      <w:r w:rsidR="003760AA">
        <w:rPr>
          <w:rFonts w:ascii="Times New Roman" w:eastAsia="Times New Roman" w:hAnsi="Times New Roman" w:cs="Times New Roman"/>
          <w:color w:val="000000"/>
          <w:sz w:val="28"/>
          <w:szCs w:val="28"/>
          <w:lang w:eastAsia="ru-RU"/>
        </w:rPr>
        <w:t xml:space="preserve">ФГКУ «ОВО ВНГ России по Республике Адыгея», </w:t>
      </w:r>
      <w:r w:rsidR="00D667C7">
        <w:rPr>
          <w:rFonts w:ascii="Times New Roman" w:eastAsia="Times New Roman" w:hAnsi="Times New Roman" w:cs="Times New Roman"/>
          <w:color w:val="000000"/>
          <w:sz w:val="28"/>
          <w:szCs w:val="28"/>
          <w:lang w:eastAsia="ru-RU"/>
        </w:rPr>
        <w:t>Исполнитель)</w:t>
      </w:r>
      <w:r w:rsidR="00ED45B3">
        <w:rPr>
          <w:rFonts w:ascii="Times New Roman" w:eastAsia="Times New Roman" w:hAnsi="Times New Roman" w:cs="Times New Roman"/>
          <w:color w:val="000000"/>
          <w:sz w:val="28"/>
          <w:szCs w:val="28"/>
          <w:lang w:eastAsia="ru-RU"/>
        </w:rPr>
        <w:t>,</w:t>
      </w:r>
      <w:r w:rsidR="0064204F">
        <w:rPr>
          <w:rFonts w:ascii="Times New Roman" w:eastAsia="Times New Roman" w:hAnsi="Times New Roman" w:cs="Times New Roman"/>
          <w:color w:val="000000"/>
          <w:sz w:val="28"/>
          <w:szCs w:val="28"/>
          <w:lang w:eastAsia="ru-RU"/>
        </w:rPr>
        <w:t xml:space="preserve"> </w:t>
      </w:r>
      <w:r w:rsidR="00ED45B3">
        <w:rPr>
          <w:rFonts w:ascii="Times New Roman" w:hAnsi="Times New Roman" w:cs="Times New Roman"/>
          <w:sz w:val="28"/>
          <w:szCs w:val="28"/>
        </w:rPr>
        <w:t>в соответствии с</w:t>
      </w:r>
      <w:r w:rsidR="00ED45B3" w:rsidRPr="00514AD9">
        <w:rPr>
          <w:rFonts w:ascii="Times New Roman" w:hAnsi="Times New Roman" w:cs="Times New Roman"/>
          <w:sz w:val="28"/>
          <w:szCs w:val="28"/>
        </w:rPr>
        <w:t xml:space="preserve"> </w:t>
      </w:r>
      <w:hyperlink r:id="rId9" w:history="1">
        <w:r w:rsidR="00ED45B3" w:rsidRPr="00514AD9">
          <w:rPr>
            <w:rFonts w:ascii="Times New Roman" w:hAnsi="Times New Roman" w:cs="Times New Roman"/>
            <w:sz w:val="28"/>
            <w:szCs w:val="28"/>
          </w:rPr>
          <w:t>пункт</w:t>
        </w:r>
        <w:r w:rsidR="00ED45B3">
          <w:rPr>
            <w:rFonts w:ascii="Times New Roman" w:hAnsi="Times New Roman" w:cs="Times New Roman"/>
            <w:sz w:val="28"/>
            <w:szCs w:val="28"/>
          </w:rPr>
          <w:t>ом</w:t>
        </w:r>
        <w:r w:rsidR="00ED45B3" w:rsidRPr="00514AD9">
          <w:rPr>
            <w:rFonts w:ascii="Times New Roman" w:hAnsi="Times New Roman" w:cs="Times New Roman"/>
            <w:sz w:val="28"/>
            <w:szCs w:val="28"/>
          </w:rPr>
          <w:t xml:space="preserve"> 6 части 1 статьи 93</w:t>
        </w:r>
      </w:hyperlink>
      <w:r w:rsidR="00ED45B3" w:rsidRPr="00514AD9">
        <w:rPr>
          <w:rFonts w:ascii="Times New Roman" w:hAnsi="Times New Roman" w:cs="Times New Roman"/>
          <w:sz w:val="28"/>
          <w:szCs w:val="28"/>
        </w:rPr>
        <w:t xml:space="preserve"> </w:t>
      </w:r>
      <w:r w:rsidR="00ED45B3">
        <w:rPr>
          <w:rFonts w:ascii="Times New Roman" w:hAnsi="Times New Roman" w:cs="Times New Roman"/>
          <w:sz w:val="28"/>
          <w:szCs w:val="28"/>
        </w:rPr>
        <w:t>Закона о контрактной системе</w:t>
      </w:r>
      <w:r w:rsidR="00AB3726">
        <w:rPr>
          <w:rFonts w:ascii="Times New Roman" w:hAnsi="Times New Roman" w:cs="Times New Roman"/>
          <w:sz w:val="28"/>
          <w:szCs w:val="28"/>
        </w:rPr>
        <w:t>.</w:t>
      </w:r>
    </w:p>
    <w:p w:rsidR="00282837" w:rsidRPr="00282837" w:rsidRDefault="00282837" w:rsidP="00C25F0B">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о</w:t>
      </w:r>
      <w:r w:rsidR="00514AD9" w:rsidRPr="00514AD9">
        <w:rPr>
          <w:rFonts w:ascii="Times New Roman" w:hAnsi="Times New Roman" w:cs="Times New Roman"/>
          <w:sz w:val="28"/>
          <w:szCs w:val="28"/>
        </w:rPr>
        <w:t>бъектом закупки</w:t>
      </w:r>
      <w:r>
        <w:rPr>
          <w:rFonts w:ascii="Times New Roman" w:hAnsi="Times New Roman" w:cs="Times New Roman"/>
          <w:sz w:val="28"/>
          <w:szCs w:val="28"/>
        </w:rPr>
        <w:t xml:space="preserve"> по Контракту </w:t>
      </w:r>
      <w:r w:rsidRPr="00282837">
        <w:rPr>
          <w:rFonts w:ascii="Times New Roman" w:hAnsi="Times New Roman" w:cs="Times New Roman"/>
          <w:sz w:val="28"/>
          <w:szCs w:val="28"/>
        </w:rPr>
        <w:t>№2/2893-23(ФО)</w:t>
      </w:r>
      <w:r>
        <w:rPr>
          <w:rFonts w:ascii="Times New Roman" w:hAnsi="Times New Roman" w:cs="Times New Roman"/>
          <w:sz w:val="28"/>
          <w:szCs w:val="28"/>
        </w:rPr>
        <w:t xml:space="preserve"> </w:t>
      </w:r>
      <w:r w:rsidR="00514AD9" w:rsidRPr="00514AD9">
        <w:rPr>
          <w:rFonts w:ascii="Times New Roman" w:hAnsi="Times New Roman" w:cs="Times New Roman"/>
          <w:sz w:val="28"/>
          <w:szCs w:val="28"/>
        </w:rPr>
        <w:t>явля</w:t>
      </w:r>
      <w:r w:rsidR="00AB3726">
        <w:rPr>
          <w:rFonts w:ascii="Times New Roman" w:hAnsi="Times New Roman" w:cs="Times New Roman"/>
          <w:sz w:val="28"/>
          <w:szCs w:val="28"/>
        </w:rPr>
        <w:t>е</w:t>
      </w:r>
      <w:r w:rsidR="00514AD9" w:rsidRPr="00514AD9">
        <w:rPr>
          <w:rFonts w:ascii="Times New Roman" w:hAnsi="Times New Roman" w:cs="Times New Roman"/>
          <w:sz w:val="28"/>
          <w:szCs w:val="28"/>
        </w:rPr>
        <w:t>тся</w:t>
      </w:r>
      <w:r>
        <w:rPr>
          <w:rFonts w:ascii="Times New Roman" w:hAnsi="Times New Roman" w:cs="Times New Roman"/>
          <w:sz w:val="28"/>
          <w:szCs w:val="28"/>
        </w:rPr>
        <w:t xml:space="preserve"> </w:t>
      </w:r>
      <w:r w:rsidRPr="00282837">
        <w:rPr>
          <w:rFonts w:ascii="Times New Roman" w:hAnsi="Times New Roman" w:cs="Times New Roman"/>
          <w:b/>
          <w:sz w:val="28"/>
          <w:szCs w:val="28"/>
        </w:rPr>
        <w:t>охрана объекта</w:t>
      </w:r>
      <w:r>
        <w:rPr>
          <w:rFonts w:ascii="Times New Roman" w:hAnsi="Times New Roman" w:cs="Times New Roman"/>
          <w:sz w:val="28"/>
          <w:szCs w:val="28"/>
        </w:rPr>
        <w:t xml:space="preserve">, объектом закупки по Контракту </w:t>
      </w:r>
      <w:r w:rsidRPr="00282837">
        <w:rPr>
          <w:rFonts w:ascii="Times New Roman" w:hAnsi="Times New Roman" w:cs="Times New Roman"/>
          <w:sz w:val="28"/>
          <w:szCs w:val="28"/>
        </w:rPr>
        <w:t>№2/2894-23(ТС)</w:t>
      </w:r>
      <w:r>
        <w:rPr>
          <w:rFonts w:ascii="Times New Roman" w:hAnsi="Times New Roman" w:cs="Times New Roman"/>
          <w:sz w:val="28"/>
          <w:szCs w:val="28"/>
        </w:rPr>
        <w:t xml:space="preserve"> является </w:t>
      </w:r>
      <w:r w:rsidRPr="00282837">
        <w:rPr>
          <w:rFonts w:ascii="Times New Roman" w:hAnsi="Times New Roman" w:cs="Times New Roman"/>
          <w:sz w:val="28"/>
          <w:szCs w:val="28"/>
        </w:rPr>
        <w:t>оказание охранных услуг с использованием средств тревожной сигнализации</w:t>
      </w:r>
      <w:r>
        <w:rPr>
          <w:rFonts w:ascii="Times New Roman" w:hAnsi="Times New Roman" w:cs="Times New Roman"/>
          <w:sz w:val="28"/>
          <w:szCs w:val="28"/>
        </w:rPr>
        <w:t>.</w:t>
      </w:r>
    </w:p>
    <w:p w:rsidR="007624FE" w:rsidRDefault="00514AD9" w:rsidP="009D2928">
      <w:pPr>
        <w:autoSpaceDE w:val="0"/>
        <w:autoSpaceDN w:val="0"/>
        <w:adjustRightInd w:val="0"/>
        <w:spacing w:after="0" w:line="240" w:lineRule="auto"/>
        <w:ind w:firstLine="709"/>
        <w:jc w:val="both"/>
        <w:rPr>
          <w:rFonts w:ascii="Times New Roman" w:hAnsi="Times New Roman" w:cs="Times New Roman"/>
          <w:sz w:val="28"/>
          <w:szCs w:val="28"/>
        </w:rPr>
      </w:pPr>
      <w:r w:rsidRPr="00514AD9">
        <w:rPr>
          <w:rFonts w:ascii="Times New Roman" w:hAnsi="Times New Roman" w:cs="Times New Roman"/>
          <w:sz w:val="28"/>
          <w:szCs w:val="28"/>
        </w:rPr>
        <w:t>К вышеуказанн</w:t>
      </w:r>
      <w:r w:rsidR="007624FE">
        <w:rPr>
          <w:rFonts w:ascii="Times New Roman" w:hAnsi="Times New Roman" w:cs="Times New Roman"/>
          <w:sz w:val="28"/>
          <w:szCs w:val="28"/>
        </w:rPr>
        <w:t>ым</w:t>
      </w:r>
      <w:r w:rsidRPr="00514AD9">
        <w:rPr>
          <w:rFonts w:ascii="Times New Roman" w:hAnsi="Times New Roman" w:cs="Times New Roman"/>
          <w:sz w:val="28"/>
          <w:szCs w:val="28"/>
        </w:rPr>
        <w:t xml:space="preserve"> уведомлен</w:t>
      </w:r>
      <w:r w:rsidR="007624FE">
        <w:rPr>
          <w:rFonts w:ascii="Times New Roman" w:hAnsi="Times New Roman" w:cs="Times New Roman"/>
          <w:sz w:val="28"/>
          <w:szCs w:val="28"/>
        </w:rPr>
        <w:t>иям З</w:t>
      </w:r>
      <w:r w:rsidRPr="00514AD9">
        <w:rPr>
          <w:rFonts w:ascii="Times New Roman" w:hAnsi="Times New Roman" w:cs="Times New Roman"/>
          <w:sz w:val="28"/>
          <w:szCs w:val="28"/>
        </w:rPr>
        <w:t>аказчиком приложе</w:t>
      </w:r>
      <w:r w:rsidR="007624FE">
        <w:rPr>
          <w:rFonts w:ascii="Times New Roman" w:hAnsi="Times New Roman" w:cs="Times New Roman"/>
          <w:sz w:val="28"/>
          <w:szCs w:val="28"/>
        </w:rPr>
        <w:t>ны</w:t>
      </w:r>
      <w:r w:rsidRPr="00514AD9">
        <w:rPr>
          <w:rFonts w:ascii="Times New Roman" w:hAnsi="Times New Roman" w:cs="Times New Roman"/>
          <w:sz w:val="28"/>
          <w:szCs w:val="28"/>
        </w:rPr>
        <w:t xml:space="preserve"> копи</w:t>
      </w:r>
      <w:r w:rsidR="007624FE">
        <w:rPr>
          <w:rFonts w:ascii="Times New Roman" w:hAnsi="Times New Roman" w:cs="Times New Roman"/>
          <w:sz w:val="28"/>
          <w:szCs w:val="28"/>
        </w:rPr>
        <w:t>и</w:t>
      </w:r>
      <w:r w:rsidRPr="00514AD9">
        <w:rPr>
          <w:rFonts w:ascii="Times New Roman" w:hAnsi="Times New Roman" w:cs="Times New Roman"/>
          <w:sz w:val="28"/>
          <w:szCs w:val="28"/>
        </w:rPr>
        <w:t xml:space="preserve"> </w:t>
      </w:r>
      <w:r w:rsidR="007624FE">
        <w:rPr>
          <w:rFonts w:ascii="Times New Roman" w:hAnsi="Times New Roman" w:cs="Times New Roman"/>
          <w:sz w:val="28"/>
          <w:szCs w:val="28"/>
        </w:rPr>
        <w:t>Контрактов</w:t>
      </w:r>
      <w:r w:rsidRPr="00514AD9">
        <w:rPr>
          <w:rFonts w:ascii="Times New Roman" w:hAnsi="Times New Roman" w:cs="Times New Roman"/>
          <w:sz w:val="28"/>
          <w:szCs w:val="28"/>
        </w:rPr>
        <w:t xml:space="preserve"> с приложением </w:t>
      </w:r>
      <w:r w:rsidR="007624FE">
        <w:rPr>
          <w:rFonts w:ascii="Times New Roman" w:hAnsi="Times New Roman" w:cs="Times New Roman"/>
          <w:sz w:val="28"/>
          <w:szCs w:val="28"/>
        </w:rPr>
        <w:t xml:space="preserve">Обоснований </w:t>
      </w:r>
      <w:r w:rsidR="00801474">
        <w:rPr>
          <w:rFonts w:ascii="Times New Roman" w:hAnsi="Times New Roman" w:cs="Times New Roman"/>
          <w:sz w:val="28"/>
          <w:szCs w:val="28"/>
        </w:rPr>
        <w:t>о невозможности (нецелесообразности) использование иных способов определения поставщика (подрядчика, исполнителя), обоснование цены договора и иных существенных условий исполнения контракта при осуществлении закупки у единственного поставщика (подрядчика, исполнителя) для обеспечения государственных (муниципальных) нужд</w:t>
      </w:r>
      <w:r w:rsidR="004F70EB">
        <w:rPr>
          <w:rFonts w:ascii="Times New Roman" w:hAnsi="Times New Roman" w:cs="Times New Roman"/>
          <w:sz w:val="28"/>
          <w:szCs w:val="28"/>
        </w:rPr>
        <w:t xml:space="preserve"> и</w:t>
      </w:r>
      <w:r w:rsidR="00801474">
        <w:rPr>
          <w:rFonts w:ascii="Times New Roman" w:hAnsi="Times New Roman" w:cs="Times New Roman"/>
          <w:sz w:val="28"/>
          <w:szCs w:val="28"/>
        </w:rPr>
        <w:t xml:space="preserve"> Обосновани</w:t>
      </w:r>
      <w:r w:rsidR="007F662A">
        <w:rPr>
          <w:rFonts w:ascii="Times New Roman" w:hAnsi="Times New Roman" w:cs="Times New Roman"/>
          <w:sz w:val="28"/>
          <w:szCs w:val="28"/>
        </w:rPr>
        <w:t>й</w:t>
      </w:r>
      <w:r w:rsidR="00801474">
        <w:rPr>
          <w:rFonts w:ascii="Times New Roman" w:hAnsi="Times New Roman" w:cs="Times New Roman"/>
          <w:sz w:val="28"/>
          <w:szCs w:val="28"/>
        </w:rPr>
        <w:t xml:space="preserve"> цены </w:t>
      </w:r>
      <w:r w:rsidR="007624FE">
        <w:rPr>
          <w:rFonts w:ascii="Times New Roman" w:hAnsi="Times New Roman" w:cs="Times New Roman"/>
          <w:sz w:val="28"/>
          <w:szCs w:val="28"/>
        </w:rPr>
        <w:t>контрактов</w:t>
      </w:r>
      <w:r w:rsidR="007F662A">
        <w:rPr>
          <w:rFonts w:ascii="Times New Roman" w:hAnsi="Times New Roman" w:cs="Times New Roman"/>
          <w:sz w:val="28"/>
          <w:szCs w:val="28"/>
        </w:rPr>
        <w:t xml:space="preserve"> (далее – Обоснования)</w:t>
      </w:r>
      <w:r w:rsidR="007624FE">
        <w:rPr>
          <w:rFonts w:ascii="Times New Roman" w:hAnsi="Times New Roman" w:cs="Times New Roman"/>
          <w:sz w:val="28"/>
          <w:szCs w:val="28"/>
        </w:rPr>
        <w:t>.</w:t>
      </w:r>
    </w:p>
    <w:p w:rsidR="007F662A" w:rsidRDefault="007F662A" w:rsidP="009D29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w:t>
      </w:r>
      <w:r w:rsidR="00B7478A">
        <w:rPr>
          <w:rFonts w:ascii="Times New Roman" w:hAnsi="Times New Roman" w:cs="Times New Roman"/>
          <w:sz w:val="28"/>
          <w:szCs w:val="28"/>
        </w:rPr>
        <w:t>О</w:t>
      </w:r>
      <w:r>
        <w:rPr>
          <w:rFonts w:ascii="Times New Roman" w:hAnsi="Times New Roman" w:cs="Times New Roman"/>
          <w:sz w:val="28"/>
          <w:szCs w:val="28"/>
        </w:rPr>
        <w:t>боснований,</w:t>
      </w:r>
      <w:r w:rsidR="00514AD9" w:rsidRPr="00514AD9">
        <w:rPr>
          <w:rFonts w:ascii="Times New Roman" w:hAnsi="Times New Roman" w:cs="Times New Roman"/>
          <w:sz w:val="28"/>
          <w:szCs w:val="28"/>
        </w:rPr>
        <w:t xml:space="preserve"> </w:t>
      </w:r>
      <w:r>
        <w:rPr>
          <w:rFonts w:ascii="Times New Roman" w:hAnsi="Times New Roman" w:cs="Times New Roman"/>
          <w:sz w:val="28"/>
          <w:szCs w:val="28"/>
        </w:rPr>
        <w:t>Заказчиком принято решение об осуществлении закупки у единственного поставщика на основании пункта</w:t>
      </w:r>
      <w:r w:rsidR="00D2169B">
        <w:rPr>
          <w:rFonts w:ascii="Times New Roman" w:hAnsi="Times New Roman" w:cs="Times New Roman"/>
          <w:sz w:val="28"/>
          <w:szCs w:val="28"/>
        </w:rPr>
        <w:t xml:space="preserve"> 6 части 1 статьи 93 </w:t>
      </w:r>
      <w:r>
        <w:rPr>
          <w:rFonts w:ascii="Times New Roman" w:hAnsi="Times New Roman" w:cs="Times New Roman"/>
          <w:sz w:val="28"/>
          <w:szCs w:val="28"/>
        </w:rPr>
        <w:t xml:space="preserve">Закона о контрактной системе. По Контракту </w:t>
      </w:r>
      <w:r w:rsidRPr="007F662A">
        <w:rPr>
          <w:rFonts w:ascii="Times New Roman" w:hAnsi="Times New Roman" w:cs="Times New Roman"/>
          <w:sz w:val="28"/>
          <w:szCs w:val="28"/>
        </w:rPr>
        <w:t>№2/2893-23(ФО)</w:t>
      </w:r>
      <w:r>
        <w:rPr>
          <w:rFonts w:ascii="Times New Roman" w:hAnsi="Times New Roman" w:cs="Times New Roman"/>
          <w:sz w:val="28"/>
          <w:szCs w:val="28"/>
        </w:rPr>
        <w:t>: Входит в Перечень п</w:t>
      </w:r>
      <w:r w:rsidRPr="007F662A">
        <w:rPr>
          <w:rFonts w:ascii="Times New Roman" w:hAnsi="Times New Roman" w:cs="Times New Roman"/>
          <w:sz w:val="28"/>
          <w:szCs w:val="28"/>
        </w:rPr>
        <w:t>остановлени</w:t>
      </w:r>
      <w:r>
        <w:rPr>
          <w:rFonts w:ascii="Times New Roman" w:hAnsi="Times New Roman" w:cs="Times New Roman"/>
          <w:sz w:val="28"/>
          <w:szCs w:val="28"/>
        </w:rPr>
        <w:t>я</w:t>
      </w:r>
      <w:r w:rsidRPr="007F662A">
        <w:rPr>
          <w:rFonts w:ascii="Times New Roman" w:hAnsi="Times New Roman" w:cs="Times New Roman"/>
          <w:sz w:val="28"/>
          <w:szCs w:val="28"/>
        </w:rPr>
        <w:t xml:space="preserve"> Правительства РФ от 14 августа 1992 г. N 587</w:t>
      </w:r>
      <w:r>
        <w:rPr>
          <w:rFonts w:ascii="Times New Roman" w:hAnsi="Times New Roman" w:cs="Times New Roman"/>
          <w:sz w:val="28"/>
          <w:szCs w:val="28"/>
        </w:rPr>
        <w:t>».</w:t>
      </w:r>
    </w:p>
    <w:p w:rsidR="00514AD9" w:rsidRPr="00514AD9" w:rsidRDefault="00514AD9" w:rsidP="009D2928">
      <w:pPr>
        <w:autoSpaceDE w:val="0"/>
        <w:autoSpaceDN w:val="0"/>
        <w:adjustRightInd w:val="0"/>
        <w:spacing w:after="0" w:line="240" w:lineRule="auto"/>
        <w:ind w:firstLine="709"/>
        <w:jc w:val="both"/>
        <w:rPr>
          <w:rFonts w:ascii="Times New Roman" w:hAnsi="Times New Roman" w:cs="Times New Roman"/>
          <w:sz w:val="28"/>
          <w:szCs w:val="28"/>
        </w:rPr>
      </w:pPr>
      <w:r w:rsidRPr="00514AD9">
        <w:rPr>
          <w:rFonts w:ascii="Times New Roman" w:hAnsi="Times New Roman" w:cs="Times New Roman"/>
          <w:sz w:val="28"/>
          <w:szCs w:val="28"/>
        </w:rPr>
        <w:t xml:space="preserve">В соответствии с </w:t>
      </w:r>
      <w:hyperlink r:id="rId10" w:history="1">
        <w:r w:rsidRPr="00514AD9">
          <w:rPr>
            <w:rFonts w:ascii="Times New Roman" w:hAnsi="Times New Roman" w:cs="Times New Roman"/>
            <w:sz w:val="28"/>
            <w:szCs w:val="28"/>
          </w:rPr>
          <w:t>частью 1 статьи 24</w:t>
        </w:r>
      </w:hyperlink>
      <w:r w:rsidRPr="00514AD9">
        <w:rPr>
          <w:rFonts w:ascii="Times New Roman" w:hAnsi="Times New Roman" w:cs="Times New Roman"/>
          <w:sz w:val="28"/>
          <w:szCs w:val="28"/>
        </w:rPr>
        <w:t xml:space="preserve"> </w:t>
      </w:r>
      <w:r w:rsidR="00AD2DDE">
        <w:rPr>
          <w:rFonts w:ascii="Times New Roman" w:hAnsi="Times New Roman" w:cs="Times New Roman"/>
          <w:sz w:val="28"/>
          <w:szCs w:val="28"/>
        </w:rPr>
        <w:t>З</w:t>
      </w:r>
      <w:r w:rsidRPr="00514AD9">
        <w:rPr>
          <w:rFonts w:ascii="Times New Roman" w:hAnsi="Times New Roman" w:cs="Times New Roman"/>
          <w:sz w:val="28"/>
          <w:szCs w:val="28"/>
        </w:rPr>
        <w:t xml:space="preserve">акона о контрактной системе </w:t>
      </w:r>
      <w:r w:rsidR="00AD2DDE" w:rsidRPr="00AD2DDE">
        <w:rPr>
          <w:rFonts w:ascii="Times New Roman" w:hAnsi="Times New Roman" w:cs="Times New Roman"/>
          <w:sz w:val="28"/>
          <w:szCs w:val="28"/>
        </w:rPr>
        <w:t xml:space="preserve">Заказчики при осуществлении закупок </w:t>
      </w:r>
      <w:r w:rsidR="007F662A" w:rsidRPr="007F662A">
        <w:rPr>
          <w:rFonts w:ascii="Times New Roman" w:hAnsi="Times New Roman" w:cs="Times New Roman"/>
          <w:sz w:val="28"/>
          <w:szCs w:val="28"/>
        </w:rPr>
        <w:t>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w:t>
      </w:r>
      <w:r w:rsidR="00AD2DDE" w:rsidRPr="00AD2DDE">
        <w:rPr>
          <w:rFonts w:ascii="Times New Roman" w:hAnsi="Times New Roman" w:cs="Times New Roman"/>
          <w:sz w:val="28"/>
          <w:szCs w:val="28"/>
        </w:rPr>
        <w:t>.</w:t>
      </w:r>
    </w:p>
    <w:p w:rsidR="00514AD9" w:rsidRDefault="00C41BA3" w:rsidP="009D2928">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3A6037">
          <w:rPr>
            <w:rFonts w:ascii="Times New Roman" w:hAnsi="Times New Roman" w:cs="Times New Roman"/>
            <w:sz w:val="28"/>
            <w:szCs w:val="28"/>
          </w:rPr>
          <w:t>П</w:t>
        </w:r>
        <w:r w:rsidR="00514AD9" w:rsidRPr="00514AD9">
          <w:rPr>
            <w:rFonts w:ascii="Times New Roman" w:hAnsi="Times New Roman" w:cs="Times New Roman"/>
            <w:sz w:val="28"/>
            <w:szCs w:val="28"/>
          </w:rPr>
          <w:t>ункт 6 части 1 статьи 93</w:t>
        </w:r>
      </w:hyperlink>
      <w:r w:rsidR="00514AD9" w:rsidRPr="00514AD9">
        <w:rPr>
          <w:rFonts w:ascii="Times New Roman" w:hAnsi="Times New Roman" w:cs="Times New Roman"/>
          <w:sz w:val="28"/>
          <w:szCs w:val="28"/>
        </w:rPr>
        <w:t xml:space="preserve"> </w:t>
      </w:r>
      <w:r w:rsidR="003A6037">
        <w:rPr>
          <w:rFonts w:ascii="Times New Roman" w:hAnsi="Times New Roman" w:cs="Times New Roman"/>
          <w:sz w:val="28"/>
          <w:szCs w:val="28"/>
        </w:rPr>
        <w:t>З</w:t>
      </w:r>
      <w:r w:rsidR="00514AD9" w:rsidRPr="00514AD9">
        <w:rPr>
          <w:rFonts w:ascii="Times New Roman" w:hAnsi="Times New Roman" w:cs="Times New Roman"/>
          <w:sz w:val="28"/>
          <w:szCs w:val="28"/>
        </w:rPr>
        <w:t xml:space="preserve">акона о контрактной системе </w:t>
      </w:r>
      <w:r w:rsidR="003A6037">
        <w:rPr>
          <w:rFonts w:ascii="Times New Roman" w:hAnsi="Times New Roman" w:cs="Times New Roman"/>
          <w:sz w:val="28"/>
          <w:szCs w:val="28"/>
        </w:rPr>
        <w:t xml:space="preserve">устанавливает, что </w:t>
      </w:r>
      <w:r w:rsidR="00514AD9" w:rsidRPr="00514AD9">
        <w:rPr>
          <w:rFonts w:ascii="Times New Roman" w:hAnsi="Times New Roman" w:cs="Times New Roman"/>
          <w:sz w:val="28"/>
          <w:szCs w:val="28"/>
        </w:rPr>
        <w:t>закупка у единственного подрядчика, исполнителя может осуществляться заказчиком</w:t>
      </w:r>
      <w:r w:rsidR="003A6037">
        <w:rPr>
          <w:rFonts w:ascii="Times New Roman" w:hAnsi="Times New Roman" w:cs="Times New Roman"/>
          <w:sz w:val="28"/>
          <w:szCs w:val="28"/>
        </w:rPr>
        <w:t>,</w:t>
      </w:r>
      <w:r w:rsidR="00202529">
        <w:rPr>
          <w:rFonts w:ascii="Times New Roman" w:hAnsi="Times New Roman" w:cs="Times New Roman"/>
          <w:sz w:val="28"/>
          <w:szCs w:val="28"/>
        </w:rPr>
        <w:t xml:space="preserve"> в случае</w:t>
      </w:r>
      <w:r w:rsidR="00514AD9" w:rsidRPr="00514AD9">
        <w:rPr>
          <w:rFonts w:ascii="Times New Roman" w:hAnsi="Times New Roman" w:cs="Times New Roman"/>
          <w:sz w:val="28"/>
          <w:szCs w:val="28"/>
        </w:rPr>
        <w:t xml:space="preserve"> </w:t>
      </w:r>
      <w:r w:rsidR="00A8361A">
        <w:rPr>
          <w:rFonts w:ascii="Times New Roman" w:hAnsi="Times New Roman" w:cs="Times New Roman"/>
          <w:sz w:val="28"/>
          <w:szCs w:val="28"/>
        </w:rPr>
        <w:t>если</w:t>
      </w:r>
      <w:r w:rsidR="00A8361A" w:rsidRPr="00A8361A">
        <w:rPr>
          <w:rFonts w:ascii="Times New Roman" w:hAnsi="Times New Roman" w:cs="Times New Roman"/>
          <w:sz w:val="28"/>
          <w:szCs w:val="28"/>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514AD9" w:rsidRPr="00514AD9">
        <w:rPr>
          <w:rFonts w:ascii="Times New Roman" w:hAnsi="Times New Roman" w:cs="Times New Roman"/>
          <w:sz w:val="28"/>
          <w:szCs w:val="28"/>
        </w:rPr>
        <w:t>.</w:t>
      </w:r>
    </w:p>
    <w:p w:rsidR="00B42092" w:rsidRPr="00202529" w:rsidRDefault="00B42092" w:rsidP="009D29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Инспекцией УФАС установлено</w:t>
      </w:r>
      <w:r w:rsidRPr="00202529">
        <w:rPr>
          <w:rFonts w:ascii="Times New Roman" w:hAnsi="Times New Roman" w:cs="Times New Roman"/>
          <w:sz w:val="28"/>
          <w:szCs w:val="28"/>
        </w:rPr>
        <w:t>,</w:t>
      </w:r>
      <w:r>
        <w:rPr>
          <w:rFonts w:ascii="Times New Roman" w:hAnsi="Times New Roman" w:cs="Times New Roman"/>
          <w:sz w:val="28"/>
          <w:szCs w:val="28"/>
        </w:rPr>
        <w:t xml:space="preserve"> что </w:t>
      </w:r>
      <w:r w:rsidRPr="00202529">
        <w:rPr>
          <w:rFonts w:ascii="Times New Roman" w:hAnsi="Times New Roman" w:cs="Times New Roman"/>
          <w:sz w:val="28"/>
          <w:szCs w:val="28"/>
        </w:rPr>
        <w:t>охраняемые объекты подлежат государственной охране.</w:t>
      </w:r>
    </w:p>
    <w:p w:rsidR="00202529" w:rsidRPr="00202529" w:rsidRDefault="00B42092" w:rsidP="009D29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w:t>
      </w:r>
      <w:r w:rsidR="00202529" w:rsidRPr="00202529">
        <w:rPr>
          <w:rFonts w:ascii="Times New Roman" w:hAnsi="Times New Roman" w:cs="Times New Roman"/>
          <w:sz w:val="28"/>
          <w:szCs w:val="28"/>
        </w:rPr>
        <w:t>ак указано в письме</w:t>
      </w:r>
      <w:r w:rsidR="00202529">
        <w:rPr>
          <w:rFonts w:ascii="Times New Roman" w:hAnsi="Times New Roman" w:cs="Times New Roman"/>
          <w:sz w:val="28"/>
          <w:szCs w:val="28"/>
        </w:rPr>
        <w:t xml:space="preserve"> </w:t>
      </w:r>
      <w:r w:rsidR="00202529" w:rsidRPr="00202529">
        <w:rPr>
          <w:rFonts w:ascii="Times New Roman" w:hAnsi="Times New Roman" w:cs="Times New Roman"/>
          <w:sz w:val="28"/>
          <w:szCs w:val="28"/>
        </w:rPr>
        <w:t>ФАС России от 01.06.2017 N РП/36794/17</w:t>
      </w:r>
      <w:r w:rsidR="00202529">
        <w:rPr>
          <w:rFonts w:ascii="Times New Roman" w:hAnsi="Times New Roman" w:cs="Times New Roman"/>
          <w:sz w:val="28"/>
          <w:szCs w:val="28"/>
        </w:rPr>
        <w:t xml:space="preserve"> </w:t>
      </w:r>
      <w:r w:rsidR="00202529" w:rsidRPr="00202529">
        <w:rPr>
          <w:rFonts w:ascii="Times New Roman" w:hAnsi="Times New Roman" w:cs="Times New Roman"/>
          <w:sz w:val="28"/>
          <w:szCs w:val="28"/>
        </w:rPr>
        <w:t>"О рассмотрении обращения"</w:t>
      </w:r>
      <w:r w:rsidR="00202529">
        <w:rPr>
          <w:rFonts w:ascii="Times New Roman" w:hAnsi="Times New Roman" w:cs="Times New Roman"/>
          <w:sz w:val="28"/>
          <w:szCs w:val="28"/>
        </w:rPr>
        <w:t xml:space="preserve"> </w:t>
      </w:r>
      <w:r w:rsidR="00202529" w:rsidRPr="00202529">
        <w:rPr>
          <w:rFonts w:ascii="Times New Roman" w:hAnsi="Times New Roman" w:cs="Times New Roman"/>
          <w:sz w:val="28"/>
          <w:szCs w:val="28"/>
        </w:rP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202529" w:rsidRPr="00202529" w:rsidRDefault="00B42092" w:rsidP="00202529">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02529" w:rsidRPr="00202529">
        <w:rPr>
          <w:rFonts w:ascii="Times New Roman" w:hAnsi="Times New Roman" w:cs="Times New Roman"/>
          <w:sz w:val="28"/>
          <w:szCs w:val="28"/>
        </w:rPr>
        <w:t xml:space="preserve"> соответствии со статьей 5 Федерального закона от 27.05.1996 N 57-ФЗ "О государственной охране" (далее - Закон о государственной охране) государственную охрану осуществляют органы государственной охраны, к которым в соответствии со статьей 12 Закона о государственной охране относится федеральный орган исполнительной власти в области государственной охраны, а также подразделения федерального органа исполнительной власти в области государственной охраны, осуществляющие отдельные полномочия указанного органа, и военные профессиональные образовательные организации и военные образовательные </w:t>
      </w:r>
      <w:r w:rsidR="00202529" w:rsidRPr="00202529">
        <w:rPr>
          <w:rFonts w:ascii="Times New Roman" w:hAnsi="Times New Roman" w:cs="Times New Roman"/>
          <w:sz w:val="28"/>
          <w:szCs w:val="28"/>
        </w:rPr>
        <w:lastRenderedPageBreak/>
        <w:t>организации высшего образования федерального органа исполнительной власти в области государственной охраны.</w:t>
      </w:r>
    </w:p>
    <w:p w:rsidR="00202529" w:rsidRPr="00202529" w:rsidRDefault="00202529" w:rsidP="009D2928">
      <w:pPr>
        <w:autoSpaceDE w:val="0"/>
        <w:autoSpaceDN w:val="0"/>
        <w:adjustRightInd w:val="0"/>
        <w:spacing w:after="0" w:line="240" w:lineRule="auto"/>
        <w:ind w:firstLine="709"/>
        <w:jc w:val="both"/>
        <w:rPr>
          <w:rFonts w:ascii="Times New Roman" w:hAnsi="Times New Roman" w:cs="Times New Roman"/>
          <w:sz w:val="28"/>
          <w:szCs w:val="28"/>
        </w:rPr>
      </w:pPr>
      <w:r w:rsidRPr="00202529">
        <w:rPr>
          <w:rFonts w:ascii="Times New Roman" w:hAnsi="Times New Roman" w:cs="Times New Roman"/>
          <w:sz w:val="28"/>
          <w:szCs w:val="28"/>
        </w:rPr>
        <w:t xml:space="preserve">Вместе с тем, </w:t>
      </w:r>
      <w:r w:rsidR="008B39FD" w:rsidRPr="008B39FD">
        <w:rPr>
          <w:rFonts w:ascii="Times New Roman" w:hAnsi="Times New Roman" w:cs="Times New Roman"/>
          <w:sz w:val="28"/>
          <w:szCs w:val="28"/>
        </w:rPr>
        <w:t>федеральны</w:t>
      </w:r>
      <w:r w:rsidR="008B39FD">
        <w:rPr>
          <w:rFonts w:ascii="Times New Roman" w:hAnsi="Times New Roman" w:cs="Times New Roman"/>
          <w:sz w:val="28"/>
          <w:szCs w:val="28"/>
        </w:rPr>
        <w:t>е</w:t>
      </w:r>
      <w:r w:rsidR="008B39FD" w:rsidRPr="008B39FD">
        <w:rPr>
          <w:rFonts w:ascii="Times New Roman" w:hAnsi="Times New Roman" w:cs="Times New Roman"/>
          <w:sz w:val="28"/>
          <w:szCs w:val="28"/>
        </w:rPr>
        <w:t xml:space="preserve"> закон</w:t>
      </w:r>
      <w:r w:rsidR="008B39FD">
        <w:rPr>
          <w:rFonts w:ascii="Times New Roman" w:hAnsi="Times New Roman" w:cs="Times New Roman"/>
          <w:sz w:val="28"/>
          <w:szCs w:val="28"/>
        </w:rPr>
        <w:t>ы</w:t>
      </w:r>
      <w:r w:rsidR="008B39FD" w:rsidRPr="008B39FD">
        <w:rPr>
          <w:rFonts w:ascii="Times New Roman" w:hAnsi="Times New Roman" w:cs="Times New Roman"/>
          <w:sz w:val="28"/>
          <w:szCs w:val="28"/>
        </w:rPr>
        <w:t>, нормативн</w:t>
      </w:r>
      <w:r w:rsidR="008B39FD">
        <w:rPr>
          <w:rFonts w:ascii="Times New Roman" w:hAnsi="Times New Roman" w:cs="Times New Roman"/>
          <w:sz w:val="28"/>
          <w:szCs w:val="28"/>
        </w:rPr>
        <w:t>ые</w:t>
      </w:r>
      <w:r w:rsidR="008B39FD" w:rsidRPr="008B39FD">
        <w:rPr>
          <w:rFonts w:ascii="Times New Roman" w:hAnsi="Times New Roman" w:cs="Times New Roman"/>
          <w:sz w:val="28"/>
          <w:szCs w:val="28"/>
        </w:rPr>
        <w:t xml:space="preserve"> правовы</w:t>
      </w:r>
      <w:r w:rsidR="008B39FD">
        <w:rPr>
          <w:rFonts w:ascii="Times New Roman" w:hAnsi="Times New Roman" w:cs="Times New Roman"/>
          <w:sz w:val="28"/>
          <w:szCs w:val="28"/>
        </w:rPr>
        <w:t>е акты</w:t>
      </w:r>
      <w:r w:rsidR="008B39FD" w:rsidRPr="008B39FD">
        <w:rPr>
          <w:rFonts w:ascii="Times New Roman" w:hAnsi="Times New Roman" w:cs="Times New Roman"/>
          <w:sz w:val="28"/>
          <w:szCs w:val="28"/>
        </w:rPr>
        <w:t xml:space="preserve"> Президента Российской Федерации, нормативн</w:t>
      </w:r>
      <w:r w:rsidR="008B39FD">
        <w:rPr>
          <w:rFonts w:ascii="Times New Roman" w:hAnsi="Times New Roman" w:cs="Times New Roman"/>
          <w:sz w:val="28"/>
          <w:szCs w:val="28"/>
        </w:rPr>
        <w:t>ые</w:t>
      </w:r>
      <w:r w:rsidR="008B39FD" w:rsidRPr="008B39FD">
        <w:rPr>
          <w:rFonts w:ascii="Times New Roman" w:hAnsi="Times New Roman" w:cs="Times New Roman"/>
          <w:sz w:val="28"/>
          <w:szCs w:val="28"/>
        </w:rPr>
        <w:t xml:space="preserve"> правовы</w:t>
      </w:r>
      <w:r w:rsidR="008B39FD">
        <w:rPr>
          <w:rFonts w:ascii="Times New Roman" w:hAnsi="Times New Roman" w:cs="Times New Roman"/>
          <w:sz w:val="28"/>
          <w:szCs w:val="28"/>
        </w:rPr>
        <w:t xml:space="preserve">е </w:t>
      </w:r>
      <w:r w:rsidR="008B39FD" w:rsidRPr="008B39FD">
        <w:rPr>
          <w:rFonts w:ascii="Times New Roman" w:hAnsi="Times New Roman" w:cs="Times New Roman"/>
          <w:sz w:val="28"/>
          <w:szCs w:val="28"/>
        </w:rPr>
        <w:t>акт</w:t>
      </w:r>
      <w:r w:rsidR="008B39FD">
        <w:rPr>
          <w:rFonts w:ascii="Times New Roman" w:hAnsi="Times New Roman" w:cs="Times New Roman"/>
          <w:sz w:val="28"/>
          <w:szCs w:val="28"/>
        </w:rPr>
        <w:t>ы</w:t>
      </w:r>
      <w:r w:rsidR="008B39FD" w:rsidRPr="008B39FD">
        <w:rPr>
          <w:rFonts w:ascii="Times New Roman" w:hAnsi="Times New Roman" w:cs="Times New Roman"/>
          <w:sz w:val="28"/>
          <w:szCs w:val="28"/>
        </w:rPr>
        <w:t xml:space="preserve"> Правительства Российской Федерации, законодательн</w:t>
      </w:r>
      <w:r w:rsidR="008B39FD">
        <w:rPr>
          <w:rFonts w:ascii="Times New Roman" w:hAnsi="Times New Roman" w:cs="Times New Roman"/>
          <w:sz w:val="28"/>
          <w:szCs w:val="28"/>
        </w:rPr>
        <w:t>ые</w:t>
      </w:r>
      <w:r w:rsidR="008B39FD" w:rsidRPr="008B39FD">
        <w:rPr>
          <w:rFonts w:ascii="Times New Roman" w:hAnsi="Times New Roman" w:cs="Times New Roman"/>
          <w:sz w:val="28"/>
          <w:szCs w:val="28"/>
        </w:rPr>
        <w:t xml:space="preserve"> акт</w:t>
      </w:r>
      <w:r w:rsidR="008B39FD">
        <w:rPr>
          <w:rFonts w:ascii="Times New Roman" w:hAnsi="Times New Roman" w:cs="Times New Roman"/>
          <w:sz w:val="28"/>
          <w:szCs w:val="28"/>
        </w:rPr>
        <w:t>ы</w:t>
      </w:r>
      <w:r w:rsidR="008B39FD" w:rsidRPr="008B39FD">
        <w:rPr>
          <w:rFonts w:ascii="Times New Roman" w:hAnsi="Times New Roman" w:cs="Times New Roman"/>
          <w:sz w:val="28"/>
          <w:szCs w:val="28"/>
        </w:rPr>
        <w:t xml:space="preserve"> </w:t>
      </w:r>
      <w:r w:rsidR="008B39FD">
        <w:rPr>
          <w:rFonts w:ascii="Times New Roman" w:hAnsi="Times New Roman" w:cs="Times New Roman"/>
          <w:sz w:val="28"/>
          <w:szCs w:val="28"/>
        </w:rPr>
        <w:t xml:space="preserve">Республики Адыгея </w:t>
      </w:r>
      <w:r w:rsidRPr="00202529">
        <w:rPr>
          <w:rFonts w:ascii="Times New Roman" w:hAnsi="Times New Roman" w:cs="Times New Roman"/>
          <w:sz w:val="28"/>
          <w:szCs w:val="28"/>
        </w:rPr>
        <w:t xml:space="preserve">не наделяют </w:t>
      </w:r>
      <w:r w:rsidR="008B39FD" w:rsidRPr="008B39FD">
        <w:rPr>
          <w:rFonts w:ascii="Times New Roman" w:hAnsi="Times New Roman" w:cs="Times New Roman"/>
          <w:sz w:val="28"/>
          <w:szCs w:val="28"/>
        </w:rPr>
        <w:t>ФГКУ «ОВО ВНГ России по Республике Адыгея»</w:t>
      </w:r>
      <w:r w:rsidRPr="00202529">
        <w:rPr>
          <w:rFonts w:ascii="Times New Roman" w:hAnsi="Times New Roman" w:cs="Times New Roman"/>
          <w:sz w:val="28"/>
          <w:szCs w:val="28"/>
        </w:rPr>
        <w:t xml:space="preserve"> исключительными полномочиями по охране объектов, на которые частная охранная деятельность не распространяется, в связи с чем заключение контракта на охрану</w:t>
      </w:r>
      <w:r w:rsidR="008B39FD">
        <w:rPr>
          <w:rFonts w:ascii="Times New Roman" w:hAnsi="Times New Roman" w:cs="Times New Roman"/>
          <w:sz w:val="28"/>
          <w:szCs w:val="28"/>
        </w:rPr>
        <w:t xml:space="preserve"> с</w:t>
      </w:r>
      <w:r w:rsidRPr="00202529">
        <w:rPr>
          <w:rFonts w:ascii="Times New Roman" w:hAnsi="Times New Roman" w:cs="Times New Roman"/>
          <w:sz w:val="28"/>
          <w:szCs w:val="28"/>
        </w:rPr>
        <w:t xml:space="preserve"> </w:t>
      </w:r>
      <w:r w:rsidR="008B39FD" w:rsidRPr="008B39FD">
        <w:rPr>
          <w:rFonts w:ascii="Times New Roman" w:hAnsi="Times New Roman" w:cs="Times New Roman"/>
          <w:sz w:val="28"/>
          <w:szCs w:val="28"/>
        </w:rPr>
        <w:t>ФГКУ «ОВО ВНГ России по Республике Адыгея»</w:t>
      </w:r>
      <w:r w:rsidRPr="00202529">
        <w:rPr>
          <w:rFonts w:ascii="Times New Roman" w:hAnsi="Times New Roman" w:cs="Times New Roman"/>
          <w:sz w:val="28"/>
          <w:szCs w:val="28"/>
        </w:rPr>
        <w:t xml:space="preserve"> без проведения </w:t>
      </w:r>
      <w:r w:rsidR="008B39FD">
        <w:rPr>
          <w:rFonts w:ascii="Times New Roman" w:hAnsi="Times New Roman" w:cs="Times New Roman"/>
          <w:sz w:val="28"/>
          <w:szCs w:val="28"/>
        </w:rPr>
        <w:t>конкурентных способов закупки</w:t>
      </w:r>
      <w:r w:rsidRPr="00202529">
        <w:rPr>
          <w:rFonts w:ascii="Times New Roman" w:hAnsi="Times New Roman" w:cs="Times New Roman"/>
          <w:sz w:val="28"/>
          <w:szCs w:val="28"/>
        </w:rPr>
        <w:t xml:space="preserve"> не соответствует Закону о контрактной системе.</w:t>
      </w:r>
    </w:p>
    <w:p w:rsidR="00202529" w:rsidRDefault="00202529" w:rsidP="009D2928">
      <w:pPr>
        <w:autoSpaceDE w:val="0"/>
        <w:autoSpaceDN w:val="0"/>
        <w:adjustRightInd w:val="0"/>
        <w:spacing w:after="0" w:line="240" w:lineRule="auto"/>
        <w:ind w:firstLine="709"/>
        <w:jc w:val="both"/>
        <w:rPr>
          <w:rFonts w:ascii="Times New Roman" w:hAnsi="Times New Roman" w:cs="Times New Roman"/>
          <w:sz w:val="28"/>
          <w:szCs w:val="28"/>
        </w:rPr>
      </w:pPr>
      <w:r w:rsidRPr="00202529">
        <w:rPr>
          <w:rFonts w:ascii="Times New Roman" w:hAnsi="Times New Roman" w:cs="Times New Roman"/>
          <w:sz w:val="28"/>
          <w:szCs w:val="28"/>
        </w:rPr>
        <w:t xml:space="preserve">При этом государственный контракт на оказание услуг по охране </w:t>
      </w:r>
      <w:r w:rsidR="008B39FD">
        <w:rPr>
          <w:rFonts w:ascii="Times New Roman" w:hAnsi="Times New Roman" w:cs="Times New Roman"/>
          <w:sz w:val="28"/>
          <w:szCs w:val="28"/>
        </w:rPr>
        <w:t>объекта</w:t>
      </w:r>
      <w:r w:rsidRPr="00202529">
        <w:rPr>
          <w:rFonts w:ascii="Times New Roman" w:hAnsi="Times New Roman" w:cs="Times New Roman"/>
          <w:sz w:val="28"/>
          <w:szCs w:val="28"/>
        </w:rPr>
        <w:t xml:space="preserve"> может быть заключен с </w:t>
      </w:r>
      <w:r w:rsidR="008B39FD" w:rsidRPr="008B39FD">
        <w:rPr>
          <w:rFonts w:ascii="Times New Roman" w:hAnsi="Times New Roman" w:cs="Times New Roman"/>
          <w:sz w:val="28"/>
          <w:szCs w:val="28"/>
        </w:rPr>
        <w:t>ФГКУ «ОВО ВНГ России по Республике Адыгея»</w:t>
      </w:r>
      <w:r w:rsidR="008B39FD">
        <w:rPr>
          <w:rFonts w:ascii="Times New Roman" w:hAnsi="Times New Roman" w:cs="Times New Roman"/>
          <w:sz w:val="28"/>
          <w:szCs w:val="28"/>
        </w:rPr>
        <w:t xml:space="preserve"> </w:t>
      </w:r>
      <w:r w:rsidRPr="00202529">
        <w:rPr>
          <w:rFonts w:ascii="Times New Roman" w:hAnsi="Times New Roman" w:cs="Times New Roman"/>
          <w:sz w:val="28"/>
          <w:szCs w:val="28"/>
        </w:rPr>
        <w:t xml:space="preserve">по результатам осуществления </w:t>
      </w:r>
      <w:r w:rsidR="00A21674">
        <w:rPr>
          <w:rFonts w:ascii="Times New Roman" w:hAnsi="Times New Roman" w:cs="Times New Roman"/>
          <w:sz w:val="28"/>
          <w:szCs w:val="28"/>
        </w:rPr>
        <w:t xml:space="preserve">конкурентного </w:t>
      </w:r>
      <w:r w:rsidR="008B39FD" w:rsidRPr="008B39FD">
        <w:rPr>
          <w:rFonts w:ascii="Times New Roman" w:hAnsi="Times New Roman" w:cs="Times New Roman"/>
          <w:sz w:val="28"/>
          <w:szCs w:val="28"/>
        </w:rPr>
        <w:t>способ</w:t>
      </w:r>
      <w:r w:rsidR="00A21674">
        <w:rPr>
          <w:rFonts w:ascii="Times New Roman" w:hAnsi="Times New Roman" w:cs="Times New Roman"/>
          <w:sz w:val="28"/>
          <w:szCs w:val="28"/>
        </w:rPr>
        <w:t xml:space="preserve">а </w:t>
      </w:r>
      <w:r w:rsidR="008B39FD" w:rsidRPr="008B39FD">
        <w:rPr>
          <w:rFonts w:ascii="Times New Roman" w:hAnsi="Times New Roman" w:cs="Times New Roman"/>
          <w:sz w:val="28"/>
          <w:szCs w:val="28"/>
        </w:rPr>
        <w:t>закупки</w:t>
      </w:r>
      <w:r w:rsidRPr="00202529">
        <w:rPr>
          <w:rFonts w:ascii="Times New Roman" w:hAnsi="Times New Roman" w:cs="Times New Roman"/>
          <w:sz w:val="28"/>
          <w:szCs w:val="28"/>
        </w:rPr>
        <w:t xml:space="preserve"> и признания данного лица победителем в порядке, установленном Законом о контрактной системе.</w:t>
      </w:r>
    </w:p>
    <w:p w:rsidR="00514AD9" w:rsidRDefault="00CF2A97" w:rsidP="009D292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Следовательно, рассматриваемая закупка </w:t>
      </w:r>
      <w:r w:rsidR="00514AD9" w:rsidRPr="00514AD9">
        <w:rPr>
          <w:rFonts w:ascii="Times New Roman" w:hAnsi="Times New Roman" w:cs="Times New Roman"/>
          <w:sz w:val="28"/>
          <w:szCs w:val="28"/>
        </w:rPr>
        <w:t xml:space="preserve">не может осуществляться у единственного исполнителя по правилам </w:t>
      </w:r>
      <w:hyperlink r:id="rId12" w:history="1">
        <w:r w:rsidR="00514AD9" w:rsidRPr="00514AD9">
          <w:rPr>
            <w:rFonts w:ascii="Times New Roman" w:hAnsi="Times New Roman" w:cs="Times New Roman"/>
            <w:sz w:val="28"/>
            <w:szCs w:val="28"/>
          </w:rPr>
          <w:t>пункта 6 части 1 статьи 93</w:t>
        </w:r>
      </w:hyperlink>
      <w:r w:rsidR="00514AD9" w:rsidRPr="00514AD9">
        <w:rPr>
          <w:rFonts w:ascii="Times New Roman" w:hAnsi="Times New Roman" w:cs="Times New Roman"/>
          <w:sz w:val="28"/>
          <w:szCs w:val="28"/>
        </w:rPr>
        <w:t xml:space="preserve"> </w:t>
      </w:r>
      <w:r>
        <w:rPr>
          <w:rFonts w:ascii="Times New Roman" w:hAnsi="Times New Roman" w:cs="Times New Roman"/>
          <w:sz w:val="28"/>
          <w:szCs w:val="28"/>
        </w:rPr>
        <w:t>З</w:t>
      </w:r>
      <w:r w:rsidR="00514AD9" w:rsidRPr="00514AD9">
        <w:rPr>
          <w:rFonts w:ascii="Times New Roman" w:hAnsi="Times New Roman" w:cs="Times New Roman"/>
          <w:sz w:val="28"/>
          <w:szCs w:val="28"/>
        </w:rPr>
        <w:t xml:space="preserve">акона о контрактной системе, соответственно, такая закупка должна осуществляться конкурентными способами либо у единственного исполнителя с учетом ограничений, предусмотренных </w:t>
      </w:r>
      <w:hyperlink r:id="rId13" w:history="1">
        <w:r w:rsidR="00514AD9" w:rsidRPr="00514AD9">
          <w:rPr>
            <w:rFonts w:ascii="Times New Roman" w:hAnsi="Times New Roman" w:cs="Times New Roman"/>
            <w:sz w:val="28"/>
            <w:szCs w:val="28"/>
          </w:rPr>
          <w:t>пункт</w:t>
        </w:r>
        <w:r w:rsidR="003814F4">
          <w:rPr>
            <w:rFonts w:ascii="Times New Roman" w:hAnsi="Times New Roman" w:cs="Times New Roman"/>
            <w:sz w:val="28"/>
            <w:szCs w:val="28"/>
          </w:rPr>
          <w:t>ами</w:t>
        </w:r>
        <w:r w:rsidR="00514AD9" w:rsidRPr="00514AD9">
          <w:rPr>
            <w:rFonts w:ascii="Times New Roman" w:hAnsi="Times New Roman" w:cs="Times New Roman"/>
            <w:sz w:val="28"/>
            <w:szCs w:val="28"/>
          </w:rPr>
          <w:t xml:space="preserve"> 4</w:t>
        </w:r>
        <w:r w:rsidR="003814F4">
          <w:rPr>
            <w:rFonts w:ascii="Times New Roman" w:hAnsi="Times New Roman" w:cs="Times New Roman"/>
            <w:sz w:val="28"/>
            <w:szCs w:val="28"/>
          </w:rPr>
          <w:t xml:space="preserve"> и 5</w:t>
        </w:r>
        <w:r w:rsidR="00514AD9" w:rsidRPr="00514AD9">
          <w:rPr>
            <w:rFonts w:ascii="Times New Roman" w:hAnsi="Times New Roman" w:cs="Times New Roman"/>
            <w:sz w:val="28"/>
            <w:szCs w:val="28"/>
          </w:rPr>
          <w:t xml:space="preserve"> части 1 статьи 93</w:t>
        </w:r>
      </w:hyperlink>
      <w:r>
        <w:rPr>
          <w:rFonts w:ascii="Times New Roman" w:hAnsi="Times New Roman" w:cs="Times New Roman"/>
          <w:sz w:val="28"/>
          <w:szCs w:val="28"/>
        </w:rPr>
        <w:t xml:space="preserve"> Федерального закона.</w:t>
      </w:r>
    </w:p>
    <w:p w:rsidR="00572334" w:rsidRDefault="00572334" w:rsidP="009D2928">
      <w:pPr>
        <w:autoSpaceDE w:val="0"/>
        <w:autoSpaceDN w:val="0"/>
        <w:adjustRightInd w:val="0"/>
        <w:spacing w:after="0" w:line="240" w:lineRule="auto"/>
        <w:ind w:firstLine="539"/>
        <w:jc w:val="both"/>
        <w:rPr>
          <w:rFonts w:ascii="Times New Roman" w:hAnsi="Times New Roman" w:cs="Times New Roman"/>
          <w:sz w:val="28"/>
          <w:szCs w:val="28"/>
        </w:rPr>
      </w:pPr>
      <w:r w:rsidRPr="00572334">
        <w:rPr>
          <w:rFonts w:ascii="Times New Roman" w:hAnsi="Times New Roman" w:cs="Times New Roman"/>
          <w:sz w:val="28"/>
          <w:szCs w:val="28"/>
        </w:rPr>
        <w:t xml:space="preserve">Таким образом, </w:t>
      </w:r>
      <w:r>
        <w:rPr>
          <w:rFonts w:ascii="Times New Roman" w:hAnsi="Times New Roman" w:cs="Times New Roman"/>
          <w:sz w:val="28"/>
          <w:szCs w:val="28"/>
        </w:rPr>
        <w:t>Инспекция</w:t>
      </w:r>
      <w:r w:rsidRPr="00572334">
        <w:rPr>
          <w:rFonts w:ascii="Times New Roman" w:hAnsi="Times New Roman" w:cs="Times New Roman"/>
          <w:sz w:val="28"/>
          <w:szCs w:val="28"/>
        </w:rPr>
        <w:t xml:space="preserve"> приходит к выводу</w:t>
      </w:r>
      <w:r>
        <w:rPr>
          <w:rFonts w:ascii="Times New Roman" w:hAnsi="Times New Roman" w:cs="Times New Roman"/>
          <w:sz w:val="28"/>
          <w:szCs w:val="28"/>
        </w:rPr>
        <w:t xml:space="preserve"> о том</w:t>
      </w:r>
      <w:r w:rsidRPr="00572334">
        <w:rPr>
          <w:rFonts w:ascii="Times New Roman" w:hAnsi="Times New Roman" w:cs="Times New Roman"/>
          <w:sz w:val="28"/>
          <w:szCs w:val="28"/>
        </w:rPr>
        <w:t>, что действия Заказчик</w:t>
      </w:r>
      <w:r>
        <w:rPr>
          <w:rFonts w:ascii="Times New Roman" w:hAnsi="Times New Roman" w:cs="Times New Roman"/>
          <w:sz w:val="28"/>
          <w:szCs w:val="28"/>
        </w:rPr>
        <w:t>а</w:t>
      </w:r>
      <w:r w:rsidRPr="00572334">
        <w:rPr>
          <w:rFonts w:ascii="Times New Roman" w:hAnsi="Times New Roman" w:cs="Times New Roman"/>
          <w:sz w:val="28"/>
          <w:szCs w:val="28"/>
        </w:rPr>
        <w:t>, заключивш</w:t>
      </w:r>
      <w:r>
        <w:rPr>
          <w:rFonts w:ascii="Times New Roman" w:hAnsi="Times New Roman" w:cs="Times New Roman"/>
          <w:sz w:val="28"/>
          <w:szCs w:val="28"/>
        </w:rPr>
        <w:t>его</w:t>
      </w:r>
      <w:r w:rsidRPr="00572334">
        <w:rPr>
          <w:rFonts w:ascii="Times New Roman" w:hAnsi="Times New Roman" w:cs="Times New Roman"/>
          <w:sz w:val="28"/>
          <w:szCs w:val="28"/>
        </w:rPr>
        <w:t xml:space="preserve"> </w:t>
      </w:r>
      <w:r w:rsidR="003814F4">
        <w:rPr>
          <w:rFonts w:ascii="Times New Roman" w:hAnsi="Times New Roman" w:cs="Times New Roman"/>
          <w:sz w:val="28"/>
          <w:szCs w:val="28"/>
        </w:rPr>
        <w:t>Контракты</w:t>
      </w:r>
      <w:r w:rsidRPr="00572334">
        <w:rPr>
          <w:rFonts w:ascii="Times New Roman" w:hAnsi="Times New Roman" w:cs="Times New Roman"/>
          <w:sz w:val="28"/>
          <w:szCs w:val="28"/>
        </w:rPr>
        <w:t xml:space="preserve"> </w:t>
      </w:r>
      <w:r w:rsidR="009D2928">
        <w:rPr>
          <w:rFonts w:ascii="Times New Roman" w:hAnsi="Times New Roman" w:cs="Times New Roman"/>
          <w:sz w:val="28"/>
          <w:szCs w:val="28"/>
        </w:rPr>
        <w:t>с</w:t>
      </w:r>
      <w:r w:rsidRPr="00572334">
        <w:rPr>
          <w:rFonts w:ascii="Times New Roman" w:hAnsi="Times New Roman" w:cs="Times New Roman"/>
          <w:sz w:val="28"/>
          <w:szCs w:val="28"/>
        </w:rPr>
        <w:t xml:space="preserve"> единственн</w:t>
      </w:r>
      <w:r w:rsidR="009D2928">
        <w:rPr>
          <w:rFonts w:ascii="Times New Roman" w:hAnsi="Times New Roman" w:cs="Times New Roman"/>
          <w:sz w:val="28"/>
          <w:szCs w:val="28"/>
        </w:rPr>
        <w:t>ым</w:t>
      </w:r>
      <w:r w:rsidRPr="00572334">
        <w:rPr>
          <w:rFonts w:ascii="Times New Roman" w:hAnsi="Times New Roman" w:cs="Times New Roman"/>
          <w:sz w:val="28"/>
          <w:szCs w:val="28"/>
        </w:rPr>
        <w:t xml:space="preserve"> поставщик</w:t>
      </w:r>
      <w:r w:rsidR="009D2928">
        <w:rPr>
          <w:rFonts w:ascii="Times New Roman" w:hAnsi="Times New Roman" w:cs="Times New Roman"/>
          <w:sz w:val="28"/>
          <w:szCs w:val="28"/>
        </w:rPr>
        <w:t>ом</w:t>
      </w:r>
      <w:r w:rsidRPr="00572334">
        <w:rPr>
          <w:rFonts w:ascii="Times New Roman" w:hAnsi="Times New Roman" w:cs="Times New Roman"/>
          <w:sz w:val="28"/>
          <w:szCs w:val="28"/>
        </w:rPr>
        <w:t xml:space="preserve">, нарушают </w:t>
      </w:r>
      <w:r w:rsidR="003814F4" w:rsidRPr="003814F4">
        <w:rPr>
          <w:rFonts w:ascii="Times New Roman" w:hAnsi="Times New Roman" w:cs="Times New Roman"/>
          <w:b/>
          <w:sz w:val="28"/>
          <w:szCs w:val="28"/>
        </w:rPr>
        <w:t>пункт 6 части 1 статьи 93</w:t>
      </w:r>
      <w:r w:rsidR="003814F4" w:rsidRPr="003814F4">
        <w:rPr>
          <w:rFonts w:ascii="Times New Roman" w:hAnsi="Times New Roman" w:cs="Times New Roman"/>
          <w:sz w:val="28"/>
          <w:szCs w:val="28"/>
        </w:rPr>
        <w:t xml:space="preserve"> </w:t>
      </w:r>
      <w:r w:rsidRPr="00572334">
        <w:rPr>
          <w:rFonts w:ascii="Times New Roman" w:hAnsi="Times New Roman" w:cs="Times New Roman"/>
          <w:sz w:val="28"/>
          <w:szCs w:val="28"/>
        </w:rPr>
        <w:t xml:space="preserve">Закона о контрактной системе, что содержит признаки состава административного правонарушения, предусмотренного </w:t>
      </w:r>
      <w:r w:rsidRPr="00572334">
        <w:rPr>
          <w:rFonts w:ascii="Times New Roman" w:hAnsi="Times New Roman" w:cs="Times New Roman"/>
          <w:b/>
          <w:sz w:val="28"/>
          <w:szCs w:val="28"/>
        </w:rPr>
        <w:t xml:space="preserve">частью </w:t>
      </w:r>
      <w:r>
        <w:rPr>
          <w:rFonts w:ascii="Times New Roman" w:hAnsi="Times New Roman" w:cs="Times New Roman"/>
          <w:b/>
          <w:sz w:val="28"/>
          <w:szCs w:val="28"/>
        </w:rPr>
        <w:t>1</w:t>
      </w:r>
      <w:r w:rsidRPr="00572334">
        <w:rPr>
          <w:rFonts w:ascii="Times New Roman" w:hAnsi="Times New Roman" w:cs="Times New Roman"/>
          <w:b/>
          <w:sz w:val="28"/>
          <w:szCs w:val="28"/>
        </w:rPr>
        <w:t xml:space="preserve"> статьи 7.29 КоАП</w:t>
      </w:r>
      <w:r>
        <w:rPr>
          <w:rFonts w:ascii="Times New Roman" w:hAnsi="Times New Roman" w:cs="Times New Roman"/>
          <w:b/>
          <w:sz w:val="28"/>
          <w:szCs w:val="28"/>
        </w:rPr>
        <w:t xml:space="preserve"> РФ</w:t>
      </w:r>
      <w:r w:rsidRPr="00572334">
        <w:rPr>
          <w:rFonts w:ascii="Times New Roman" w:hAnsi="Times New Roman" w:cs="Times New Roman"/>
          <w:sz w:val="28"/>
          <w:szCs w:val="28"/>
        </w:rPr>
        <w:t>.</w:t>
      </w:r>
    </w:p>
    <w:p w:rsidR="009D2928" w:rsidRDefault="007A25F2" w:rsidP="00CF2A9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Кроме того, в нарушение </w:t>
      </w:r>
      <w:r w:rsidR="009D2928">
        <w:rPr>
          <w:rFonts w:ascii="Times New Roman" w:hAnsi="Times New Roman" w:cs="Times New Roman"/>
          <w:b/>
          <w:sz w:val="28"/>
          <w:szCs w:val="28"/>
        </w:rPr>
        <w:t>пункта 2 части</w:t>
      </w:r>
      <w:r w:rsidRPr="007A25F2">
        <w:rPr>
          <w:rFonts w:ascii="Times New Roman" w:hAnsi="Times New Roman" w:cs="Times New Roman"/>
          <w:b/>
          <w:sz w:val="28"/>
          <w:szCs w:val="28"/>
        </w:rPr>
        <w:t xml:space="preserve"> </w:t>
      </w:r>
      <w:r w:rsidR="009D2928">
        <w:rPr>
          <w:rFonts w:ascii="Times New Roman" w:hAnsi="Times New Roman" w:cs="Times New Roman"/>
          <w:b/>
          <w:sz w:val="28"/>
          <w:szCs w:val="28"/>
        </w:rPr>
        <w:t xml:space="preserve">13 статьи 34 </w:t>
      </w:r>
      <w:r>
        <w:rPr>
          <w:rFonts w:ascii="Times New Roman" w:hAnsi="Times New Roman" w:cs="Times New Roman"/>
          <w:sz w:val="28"/>
          <w:szCs w:val="28"/>
        </w:rPr>
        <w:t xml:space="preserve">Закона о контрактной системе, </w:t>
      </w:r>
      <w:r w:rsidR="009D2928">
        <w:rPr>
          <w:rFonts w:ascii="Times New Roman" w:hAnsi="Times New Roman" w:cs="Times New Roman"/>
          <w:sz w:val="28"/>
          <w:szCs w:val="28"/>
        </w:rPr>
        <w:t xml:space="preserve">в Контрактах отсутствует условие </w:t>
      </w:r>
      <w:r w:rsidR="009D2928" w:rsidRPr="009D2928">
        <w:rPr>
          <w:rFonts w:ascii="Times New Roman" w:hAnsi="Times New Roman" w:cs="Times New Roman"/>
          <w:sz w:val="28"/>
          <w:szCs w:val="28"/>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2928" w:rsidRDefault="009D2928" w:rsidP="00F42C8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Pr="009D2928">
        <w:rPr>
          <w:rFonts w:ascii="Times New Roman" w:hAnsi="Times New Roman" w:cs="Times New Roman"/>
          <w:b/>
          <w:sz w:val="28"/>
          <w:szCs w:val="28"/>
        </w:rPr>
        <w:t>части 13</w:t>
      </w:r>
      <w:r>
        <w:rPr>
          <w:rFonts w:ascii="Times New Roman" w:hAnsi="Times New Roman" w:cs="Times New Roman"/>
          <w:b/>
          <w:sz w:val="28"/>
          <w:szCs w:val="28"/>
        </w:rPr>
        <w:t>.1</w:t>
      </w:r>
      <w:r w:rsidRPr="009D2928">
        <w:rPr>
          <w:rFonts w:ascii="Times New Roman" w:hAnsi="Times New Roman" w:cs="Times New Roman"/>
          <w:b/>
          <w:sz w:val="28"/>
          <w:szCs w:val="28"/>
        </w:rPr>
        <w:t xml:space="preserve"> статьи 34</w:t>
      </w:r>
      <w:r w:rsidRPr="009D2928">
        <w:rPr>
          <w:rFonts w:ascii="Times New Roman" w:hAnsi="Times New Roman" w:cs="Times New Roman"/>
          <w:sz w:val="28"/>
          <w:szCs w:val="28"/>
        </w:rPr>
        <w:t xml:space="preserve"> Закона о контрактной системе, </w:t>
      </w:r>
      <w:r w:rsidR="00496A51">
        <w:rPr>
          <w:rFonts w:ascii="Times New Roman" w:hAnsi="Times New Roman" w:cs="Times New Roman"/>
          <w:sz w:val="28"/>
          <w:szCs w:val="28"/>
        </w:rPr>
        <w:t>согласно которой с</w:t>
      </w:r>
      <w:r w:rsidR="00496A51" w:rsidRPr="00496A51">
        <w:rPr>
          <w:rFonts w:ascii="Times New Roman" w:hAnsi="Times New Roman" w:cs="Times New Roman"/>
          <w:sz w:val="28"/>
          <w:szCs w:val="28"/>
        </w:rPr>
        <w:t>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должен составлять не более семи рабочих дней с даты подписания заказчиком документа о приемке, предусмотренного частью 7 статьи 94 настоящег</w:t>
      </w:r>
      <w:r w:rsidR="00496A51">
        <w:rPr>
          <w:rFonts w:ascii="Times New Roman" w:hAnsi="Times New Roman" w:cs="Times New Roman"/>
          <w:sz w:val="28"/>
          <w:szCs w:val="28"/>
        </w:rPr>
        <w:t xml:space="preserve">о Федерального закона, </w:t>
      </w:r>
      <w:r w:rsidRPr="009D2928">
        <w:rPr>
          <w:rFonts w:ascii="Times New Roman" w:hAnsi="Times New Roman" w:cs="Times New Roman"/>
          <w:sz w:val="28"/>
          <w:szCs w:val="28"/>
        </w:rPr>
        <w:t>в Контрактах условие</w:t>
      </w:r>
      <w:r w:rsidR="00496A51">
        <w:rPr>
          <w:rFonts w:ascii="Times New Roman" w:hAnsi="Times New Roman" w:cs="Times New Roman"/>
          <w:sz w:val="28"/>
          <w:szCs w:val="28"/>
        </w:rPr>
        <w:t xml:space="preserve"> о с</w:t>
      </w:r>
      <w:r w:rsidR="00496A51" w:rsidRPr="00496A51">
        <w:rPr>
          <w:rFonts w:ascii="Times New Roman" w:hAnsi="Times New Roman" w:cs="Times New Roman"/>
          <w:sz w:val="28"/>
          <w:szCs w:val="28"/>
        </w:rPr>
        <w:t>рок</w:t>
      </w:r>
      <w:r w:rsidR="00496A51">
        <w:rPr>
          <w:rFonts w:ascii="Times New Roman" w:hAnsi="Times New Roman" w:cs="Times New Roman"/>
          <w:sz w:val="28"/>
          <w:szCs w:val="28"/>
        </w:rPr>
        <w:t>ах</w:t>
      </w:r>
      <w:r w:rsidR="00496A51" w:rsidRPr="00496A51">
        <w:rPr>
          <w:rFonts w:ascii="Times New Roman" w:hAnsi="Times New Roman" w:cs="Times New Roman"/>
          <w:sz w:val="28"/>
          <w:szCs w:val="28"/>
        </w:rPr>
        <w:t xml:space="preserve"> оплаты заказчиком </w:t>
      </w:r>
      <w:r w:rsidR="00496A51">
        <w:rPr>
          <w:rFonts w:ascii="Times New Roman" w:hAnsi="Times New Roman" w:cs="Times New Roman"/>
          <w:sz w:val="28"/>
          <w:szCs w:val="28"/>
        </w:rPr>
        <w:t>оказанной услуги</w:t>
      </w:r>
      <w:r w:rsidR="00496A51" w:rsidRPr="00496A51">
        <w:rPr>
          <w:rFonts w:ascii="Times New Roman" w:hAnsi="Times New Roman" w:cs="Times New Roman"/>
          <w:sz w:val="28"/>
          <w:szCs w:val="28"/>
        </w:rPr>
        <w:t>,  отдельных этапов исполнения контракта, предусмотренный контрактом</w:t>
      </w:r>
      <w:r w:rsidR="00496A51">
        <w:rPr>
          <w:rFonts w:ascii="Times New Roman" w:hAnsi="Times New Roman" w:cs="Times New Roman"/>
          <w:sz w:val="28"/>
          <w:szCs w:val="28"/>
        </w:rPr>
        <w:t xml:space="preserve"> не соответствует вышеуказанному положению.</w:t>
      </w:r>
    </w:p>
    <w:p w:rsidR="00496A51" w:rsidRDefault="00496A51" w:rsidP="00F42C8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Так, в подпункте 4.2 Контракта №</w:t>
      </w:r>
      <w:r w:rsidRPr="00496A51">
        <w:rPr>
          <w:rFonts w:ascii="Times New Roman" w:hAnsi="Times New Roman" w:cs="Times New Roman"/>
          <w:sz w:val="28"/>
          <w:szCs w:val="28"/>
        </w:rPr>
        <w:t>2/2893-23(ФО)</w:t>
      </w:r>
      <w:r>
        <w:rPr>
          <w:rFonts w:ascii="Times New Roman" w:hAnsi="Times New Roman" w:cs="Times New Roman"/>
          <w:sz w:val="28"/>
          <w:szCs w:val="28"/>
        </w:rPr>
        <w:t xml:space="preserve"> установлено, что Заказчик выплачивает Исполнителю сумму за оказанные услуги в </w:t>
      </w:r>
      <w:r w:rsidR="00A14182">
        <w:rPr>
          <w:rFonts w:ascii="Times New Roman" w:hAnsi="Times New Roman" w:cs="Times New Roman"/>
          <w:sz w:val="28"/>
          <w:szCs w:val="28"/>
        </w:rPr>
        <w:t>течение 5-и банковских дней после выставления счета, на основании согласованного обеими сторонами перечня.</w:t>
      </w:r>
    </w:p>
    <w:p w:rsidR="00F42C88" w:rsidRDefault="00F42C88" w:rsidP="00F42C8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подпункте 7.3 Контракта </w:t>
      </w:r>
      <w:r w:rsidRPr="00F42C88">
        <w:rPr>
          <w:rFonts w:ascii="Times New Roman" w:hAnsi="Times New Roman" w:cs="Times New Roman"/>
          <w:sz w:val="28"/>
          <w:szCs w:val="28"/>
        </w:rPr>
        <w:t xml:space="preserve">№2/2894-23(ТС) </w:t>
      </w:r>
      <w:r>
        <w:rPr>
          <w:rFonts w:ascii="Times New Roman" w:hAnsi="Times New Roman" w:cs="Times New Roman"/>
          <w:sz w:val="28"/>
          <w:szCs w:val="28"/>
        </w:rPr>
        <w:t xml:space="preserve"> установлено, что оплата Исполнителю вносится  ежемесячно, путем платежа до 5-го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расчетным.</w:t>
      </w:r>
    </w:p>
    <w:p w:rsidR="00F42C88" w:rsidRDefault="00F42C88" w:rsidP="00154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Pr="009D2928">
        <w:rPr>
          <w:rFonts w:ascii="Times New Roman" w:hAnsi="Times New Roman" w:cs="Times New Roman"/>
          <w:b/>
          <w:sz w:val="28"/>
          <w:szCs w:val="28"/>
        </w:rPr>
        <w:t xml:space="preserve">части </w:t>
      </w:r>
      <w:r>
        <w:rPr>
          <w:rFonts w:ascii="Times New Roman" w:hAnsi="Times New Roman" w:cs="Times New Roman"/>
          <w:b/>
          <w:sz w:val="28"/>
          <w:szCs w:val="28"/>
        </w:rPr>
        <w:t>8</w:t>
      </w:r>
      <w:r w:rsidRPr="009D2928">
        <w:rPr>
          <w:rFonts w:ascii="Times New Roman" w:hAnsi="Times New Roman" w:cs="Times New Roman"/>
          <w:b/>
          <w:sz w:val="28"/>
          <w:szCs w:val="28"/>
        </w:rPr>
        <w:t xml:space="preserve"> статьи 34</w:t>
      </w:r>
      <w:r w:rsidRPr="009D2928">
        <w:rPr>
          <w:rFonts w:ascii="Times New Roman" w:hAnsi="Times New Roman" w:cs="Times New Roman"/>
          <w:sz w:val="28"/>
          <w:szCs w:val="28"/>
        </w:rPr>
        <w:t xml:space="preserve"> Закона о контрактной системе</w:t>
      </w:r>
      <w:r w:rsidRPr="00F42C88">
        <w:rPr>
          <w:rFonts w:ascii="Times New Roman" w:hAnsi="Times New Roman" w:cs="Times New Roman"/>
          <w:sz w:val="28"/>
          <w:szCs w:val="28"/>
        </w:rPr>
        <w:t xml:space="preserve">, </w:t>
      </w:r>
      <w:r>
        <w:rPr>
          <w:rFonts w:ascii="Times New Roman" w:hAnsi="Times New Roman" w:cs="Times New Roman"/>
          <w:sz w:val="28"/>
          <w:szCs w:val="28"/>
        </w:rPr>
        <w:t>согласно которой ш</w:t>
      </w:r>
      <w:r w:rsidRPr="00F42C88">
        <w:rPr>
          <w:rFonts w:ascii="Times New Roman" w:hAnsi="Times New Roman" w:cs="Times New Roman"/>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8"/>
          <w:szCs w:val="28"/>
        </w:rPr>
        <w:t xml:space="preserve">, в Контрактах установлена </w:t>
      </w:r>
      <w:r w:rsidRPr="00F42C88">
        <w:rPr>
          <w:rFonts w:ascii="Times New Roman" w:hAnsi="Times New Roman" w:cs="Times New Roman"/>
          <w:b/>
          <w:sz w:val="28"/>
          <w:szCs w:val="28"/>
        </w:rPr>
        <w:t>ответственность Исполнителя</w:t>
      </w:r>
      <w:r>
        <w:rPr>
          <w:rFonts w:ascii="Times New Roman" w:hAnsi="Times New Roman" w:cs="Times New Roman"/>
          <w:sz w:val="28"/>
          <w:szCs w:val="28"/>
        </w:rPr>
        <w:t xml:space="preserve"> з</w:t>
      </w:r>
      <w:r w:rsidRPr="00F42C88">
        <w:rPr>
          <w:rFonts w:ascii="Times New Roman" w:hAnsi="Times New Roman" w:cs="Times New Roman"/>
          <w:sz w:val="28"/>
          <w:szCs w:val="28"/>
        </w:rPr>
        <w:t xml:space="preserve">а каждый факт неисполнения или ненадлежащего исполнения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w:t>
      </w:r>
      <w:r>
        <w:rPr>
          <w:rFonts w:ascii="Times New Roman" w:hAnsi="Times New Roman" w:cs="Times New Roman"/>
          <w:sz w:val="28"/>
          <w:szCs w:val="28"/>
        </w:rPr>
        <w:t>Закона о контрактной системе</w:t>
      </w:r>
      <w:r w:rsidRPr="00F42C88">
        <w:rPr>
          <w:rFonts w:ascii="Times New Roman" w:hAnsi="Times New Roman" w:cs="Times New Roman"/>
          <w:sz w:val="28"/>
          <w:szCs w:val="28"/>
        </w:rPr>
        <w:t xml:space="preserve">, </w:t>
      </w:r>
      <w:r w:rsidRPr="00F42C88">
        <w:rPr>
          <w:rFonts w:ascii="Times New Roman" w:hAnsi="Times New Roman" w:cs="Times New Roman"/>
          <w:b/>
          <w:sz w:val="28"/>
          <w:szCs w:val="28"/>
        </w:rPr>
        <w:t>в размере 1 процента цены контракта (этапа), но не более 5 тыс. рублей и не менее 1 тыс. рублей</w:t>
      </w:r>
      <w:r>
        <w:rPr>
          <w:rFonts w:ascii="Times New Roman" w:hAnsi="Times New Roman" w:cs="Times New Roman"/>
          <w:sz w:val="28"/>
          <w:szCs w:val="28"/>
        </w:rPr>
        <w:t xml:space="preserve">, тогда как согласно </w:t>
      </w:r>
      <w:r w:rsidRPr="004068AC">
        <w:rPr>
          <w:rFonts w:ascii="Times New Roman" w:hAnsi="Times New Roman" w:cs="Times New Roman"/>
          <w:b/>
          <w:sz w:val="28"/>
          <w:szCs w:val="28"/>
        </w:rPr>
        <w:t>пункту 3 Правил</w:t>
      </w:r>
      <w:r w:rsidRPr="00F42C88">
        <w:rPr>
          <w:rFonts w:ascii="Times New Roman" w:hAnsi="Times New Roman" w:cs="Times New Roman"/>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Pr>
          <w:rFonts w:ascii="Times New Roman" w:hAnsi="Times New Roman" w:cs="Times New Roman"/>
          <w:sz w:val="28"/>
          <w:szCs w:val="28"/>
        </w:rPr>
        <w:t>, утвержденным п</w:t>
      </w:r>
      <w:r w:rsidRPr="00F42C88">
        <w:rPr>
          <w:rFonts w:ascii="Times New Roman" w:hAnsi="Times New Roman" w:cs="Times New Roman"/>
          <w:sz w:val="28"/>
          <w:szCs w:val="28"/>
        </w:rPr>
        <w:t>остановление</w:t>
      </w:r>
      <w:r>
        <w:rPr>
          <w:rFonts w:ascii="Times New Roman" w:hAnsi="Times New Roman" w:cs="Times New Roman"/>
          <w:sz w:val="28"/>
          <w:szCs w:val="28"/>
        </w:rPr>
        <w:t>м</w:t>
      </w:r>
      <w:r w:rsidRPr="00F42C88">
        <w:rPr>
          <w:rFonts w:ascii="Times New Roman" w:hAnsi="Times New Roman" w:cs="Times New Roman"/>
          <w:sz w:val="28"/>
          <w:szCs w:val="28"/>
        </w:rPr>
        <w:t xml:space="preserve"> Правительства РФ от 30 августа 2017 г. N 1042</w:t>
      </w:r>
      <w:r>
        <w:rPr>
          <w:rFonts w:ascii="Times New Roman" w:hAnsi="Times New Roman" w:cs="Times New Roman"/>
          <w:sz w:val="28"/>
          <w:szCs w:val="28"/>
        </w:rPr>
        <w:t xml:space="preserve">, размер </w:t>
      </w:r>
      <w:r w:rsidRPr="004068AC">
        <w:rPr>
          <w:rFonts w:ascii="Times New Roman" w:hAnsi="Times New Roman" w:cs="Times New Roman"/>
          <w:b/>
          <w:sz w:val="28"/>
          <w:szCs w:val="28"/>
        </w:rPr>
        <w:t>штрафа должен составлять</w:t>
      </w:r>
      <w:r>
        <w:rPr>
          <w:rFonts w:ascii="Times New Roman" w:hAnsi="Times New Roman" w:cs="Times New Roman"/>
          <w:sz w:val="28"/>
          <w:szCs w:val="28"/>
        </w:rPr>
        <w:t xml:space="preserve"> </w:t>
      </w:r>
      <w:r w:rsidRPr="00F42C88">
        <w:rPr>
          <w:rFonts w:ascii="Times New Roman" w:hAnsi="Times New Roman" w:cs="Times New Roman"/>
          <w:b/>
          <w:sz w:val="28"/>
          <w:szCs w:val="28"/>
        </w:rPr>
        <w:t>10 процентов цены контракта (этапа) в случае, если цена контракта (этапа) не превышает 3 млн. рублей</w:t>
      </w:r>
      <w:r>
        <w:rPr>
          <w:rFonts w:ascii="Times New Roman" w:hAnsi="Times New Roman" w:cs="Times New Roman"/>
          <w:sz w:val="28"/>
          <w:szCs w:val="28"/>
        </w:rPr>
        <w:t>.</w:t>
      </w:r>
    </w:p>
    <w:p w:rsidR="00514AD9" w:rsidRPr="00514AD9" w:rsidRDefault="00514AD9" w:rsidP="00154EA2">
      <w:pPr>
        <w:autoSpaceDE w:val="0"/>
        <w:autoSpaceDN w:val="0"/>
        <w:adjustRightInd w:val="0"/>
        <w:spacing w:after="0" w:line="240" w:lineRule="auto"/>
        <w:ind w:firstLine="539"/>
        <w:jc w:val="both"/>
        <w:rPr>
          <w:rFonts w:ascii="Times New Roman" w:hAnsi="Times New Roman" w:cs="Times New Roman"/>
          <w:sz w:val="28"/>
          <w:szCs w:val="28"/>
        </w:rPr>
      </w:pPr>
      <w:r w:rsidRPr="00514AD9">
        <w:rPr>
          <w:rFonts w:ascii="Times New Roman" w:hAnsi="Times New Roman" w:cs="Times New Roman"/>
          <w:sz w:val="28"/>
          <w:szCs w:val="28"/>
        </w:rPr>
        <w:t xml:space="preserve">На основании изложенного, руководствуясь </w:t>
      </w:r>
      <w:hyperlink r:id="rId14" w:history="1">
        <w:r w:rsidRPr="00514AD9">
          <w:rPr>
            <w:rFonts w:ascii="Times New Roman" w:hAnsi="Times New Roman" w:cs="Times New Roman"/>
            <w:sz w:val="28"/>
            <w:szCs w:val="28"/>
          </w:rPr>
          <w:t>пунктом 2 части 15</w:t>
        </w:r>
      </w:hyperlink>
      <w:r w:rsidRPr="00514AD9">
        <w:rPr>
          <w:rFonts w:ascii="Times New Roman" w:hAnsi="Times New Roman" w:cs="Times New Roman"/>
          <w:sz w:val="28"/>
          <w:szCs w:val="28"/>
        </w:rPr>
        <w:t xml:space="preserve">, </w:t>
      </w:r>
      <w:hyperlink r:id="rId15" w:history="1">
        <w:r w:rsidRPr="00514AD9">
          <w:rPr>
            <w:rFonts w:ascii="Times New Roman" w:hAnsi="Times New Roman" w:cs="Times New Roman"/>
            <w:sz w:val="28"/>
            <w:szCs w:val="28"/>
          </w:rPr>
          <w:t>пунктом 1 части 22 статьи 99</w:t>
        </w:r>
      </w:hyperlink>
      <w:r w:rsidRPr="00514AD9">
        <w:rPr>
          <w:rFonts w:ascii="Times New Roman" w:hAnsi="Times New Roman" w:cs="Times New Roman"/>
          <w:sz w:val="28"/>
          <w:szCs w:val="28"/>
        </w:rPr>
        <w:t xml:space="preserve"> Федерального закона о контрактной системе, Комиссия</w:t>
      </w:r>
    </w:p>
    <w:p w:rsidR="00514AD9" w:rsidRPr="00083332" w:rsidRDefault="00083332" w:rsidP="00154EA2">
      <w:pPr>
        <w:autoSpaceDE w:val="0"/>
        <w:autoSpaceDN w:val="0"/>
        <w:adjustRightInd w:val="0"/>
        <w:spacing w:after="0" w:line="240" w:lineRule="auto"/>
        <w:jc w:val="center"/>
        <w:rPr>
          <w:rFonts w:ascii="Times New Roman" w:hAnsi="Times New Roman" w:cs="Times New Roman"/>
          <w:b/>
          <w:sz w:val="28"/>
          <w:szCs w:val="28"/>
        </w:rPr>
      </w:pPr>
      <w:r w:rsidRPr="00083332">
        <w:rPr>
          <w:rFonts w:ascii="Times New Roman" w:hAnsi="Times New Roman" w:cs="Times New Roman"/>
          <w:b/>
          <w:sz w:val="28"/>
          <w:szCs w:val="28"/>
        </w:rPr>
        <w:t>РЕШИЛА:</w:t>
      </w:r>
    </w:p>
    <w:p w:rsidR="00514AD9" w:rsidRPr="00514AD9" w:rsidRDefault="00514AD9" w:rsidP="00154EA2">
      <w:pPr>
        <w:autoSpaceDE w:val="0"/>
        <w:autoSpaceDN w:val="0"/>
        <w:adjustRightInd w:val="0"/>
        <w:spacing w:after="0" w:line="240" w:lineRule="auto"/>
        <w:ind w:firstLine="539"/>
        <w:jc w:val="both"/>
        <w:rPr>
          <w:rFonts w:ascii="Times New Roman" w:hAnsi="Times New Roman" w:cs="Times New Roman"/>
          <w:sz w:val="28"/>
          <w:szCs w:val="28"/>
        </w:rPr>
      </w:pPr>
      <w:r w:rsidRPr="00514AD9">
        <w:rPr>
          <w:rFonts w:ascii="Times New Roman" w:hAnsi="Times New Roman" w:cs="Times New Roman"/>
          <w:sz w:val="28"/>
          <w:szCs w:val="28"/>
        </w:rPr>
        <w:t xml:space="preserve">1. Признать в действиях </w:t>
      </w:r>
      <w:r w:rsidR="00083332">
        <w:rPr>
          <w:rFonts w:ascii="Times New Roman" w:hAnsi="Times New Roman" w:cs="Times New Roman"/>
          <w:sz w:val="28"/>
          <w:szCs w:val="28"/>
        </w:rPr>
        <w:t xml:space="preserve">Заказчика – </w:t>
      </w:r>
      <w:r w:rsidR="00154EA2" w:rsidRPr="00154EA2">
        <w:rPr>
          <w:rFonts w:ascii="Times New Roman" w:hAnsi="Times New Roman" w:cs="Times New Roman"/>
          <w:sz w:val="28"/>
          <w:szCs w:val="28"/>
        </w:rPr>
        <w:t>Северокавказского филиала Федерального государственного бюджетного учреждения культуры «Государственный музей искусства народов Востока»</w:t>
      </w:r>
      <w:r w:rsidR="00083332" w:rsidRPr="00083332">
        <w:rPr>
          <w:rFonts w:ascii="Times New Roman" w:hAnsi="Times New Roman" w:cs="Times New Roman"/>
          <w:sz w:val="28"/>
          <w:szCs w:val="28"/>
        </w:rPr>
        <w:t xml:space="preserve"> </w:t>
      </w:r>
      <w:r w:rsidRPr="00514AD9">
        <w:rPr>
          <w:rFonts w:ascii="Times New Roman" w:hAnsi="Times New Roman" w:cs="Times New Roman"/>
          <w:sz w:val="28"/>
          <w:szCs w:val="28"/>
        </w:rPr>
        <w:t xml:space="preserve">нарушение требований </w:t>
      </w:r>
      <w:r w:rsidR="00154EA2">
        <w:rPr>
          <w:rFonts w:ascii="Times New Roman" w:hAnsi="Times New Roman" w:cs="Times New Roman"/>
          <w:sz w:val="28"/>
          <w:szCs w:val="28"/>
        </w:rPr>
        <w:t>пункта 6 части 1 статьи 93, части 8, пункта 2 части 13, части 13.1</w:t>
      </w:r>
      <w:r w:rsidR="00572334">
        <w:rPr>
          <w:rFonts w:ascii="Times New Roman" w:hAnsi="Times New Roman" w:cs="Times New Roman"/>
          <w:sz w:val="28"/>
          <w:szCs w:val="28"/>
        </w:rPr>
        <w:t xml:space="preserve"> статьи </w:t>
      </w:r>
      <w:r w:rsidR="00154EA2">
        <w:rPr>
          <w:rFonts w:ascii="Times New Roman" w:hAnsi="Times New Roman" w:cs="Times New Roman"/>
          <w:sz w:val="28"/>
          <w:szCs w:val="28"/>
        </w:rPr>
        <w:t>34</w:t>
      </w:r>
      <w:r w:rsidRPr="00514AD9">
        <w:rPr>
          <w:rFonts w:ascii="Times New Roman" w:hAnsi="Times New Roman" w:cs="Times New Roman"/>
          <w:sz w:val="28"/>
          <w:szCs w:val="28"/>
        </w:rPr>
        <w:t xml:space="preserve"> </w:t>
      </w:r>
      <w:r w:rsidR="00572334">
        <w:rPr>
          <w:rFonts w:ascii="Times New Roman" w:hAnsi="Times New Roman" w:cs="Times New Roman"/>
          <w:sz w:val="28"/>
          <w:szCs w:val="28"/>
        </w:rPr>
        <w:t>Закона</w:t>
      </w:r>
      <w:r w:rsidRPr="00514AD9">
        <w:rPr>
          <w:rFonts w:ascii="Times New Roman" w:hAnsi="Times New Roman" w:cs="Times New Roman"/>
          <w:sz w:val="28"/>
          <w:szCs w:val="28"/>
        </w:rPr>
        <w:t xml:space="preserve"> о контрактной системе.</w:t>
      </w:r>
    </w:p>
    <w:p w:rsidR="00154EA2" w:rsidRPr="00154EA2" w:rsidRDefault="00154EA2" w:rsidP="00154EA2">
      <w:pPr>
        <w:autoSpaceDE w:val="0"/>
        <w:autoSpaceDN w:val="0"/>
        <w:adjustRightInd w:val="0"/>
        <w:spacing w:after="0" w:line="240" w:lineRule="auto"/>
        <w:ind w:firstLine="539"/>
        <w:jc w:val="both"/>
        <w:rPr>
          <w:rFonts w:ascii="Times New Roman" w:hAnsi="Times New Roman" w:cs="Times New Roman"/>
          <w:sz w:val="28"/>
          <w:szCs w:val="28"/>
        </w:rPr>
      </w:pPr>
      <w:r w:rsidRPr="00154EA2">
        <w:rPr>
          <w:rFonts w:ascii="Times New Roman" w:hAnsi="Times New Roman" w:cs="Times New Roman"/>
          <w:sz w:val="28"/>
          <w:szCs w:val="28"/>
        </w:rPr>
        <w:t>2. Передать должностному лицу Адыгейского УФАС России материалы дела №001/06/99-</w:t>
      </w:r>
      <w:r>
        <w:rPr>
          <w:rFonts w:ascii="Times New Roman" w:hAnsi="Times New Roman" w:cs="Times New Roman"/>
          <w:sz w:val="28"/>
          <w:szCs w:val="28"/>
        </w:rPr>
        <w:t>5</w:t>
      </w:r>
      <w:r w:rsidRPr="00154EA2">
        <w:rPr>
          <w:rFonts w:ascii="Times New Roman" w:hAnsi="Times New Roman" w:cs="Times New Roman"/>
          <w:sz w:val="28"/>
          <w:szCs w:val="28"/>
        </w:rPr>
        <w:t>/202</w:t>
      </w:r>
      <w:r>
        <w:rPr>
          <w:rFonts w:ascii="Times New Roman" w:hAnsi="Times New Roman" w:cs="Times New Roman"/>
          <w:sz w:val="28"/>
          <w:szCs w:val="28"/>
        </w:rPr>
        <w:t>3</w:t>
      </w:r>
      <w:r w:rsidRPr="00154EA2">
        <w:rPr>
          <w:rFonts w:ascii="Times New Roman" w:hAnsi="Times New Roman" w:cs="Times New Roman"/>
          <w:sz w:val="28"/>
          <w:szCs w:val="28"/>
        </w:rPr>
        <w:t xml:space="preserve"> для рассмотрения вопроса о возбуждении дела об административном правонарушении. </w:t>
      </w:r>
    </w:p>
    <w:p w:rsidR="00514AD9" w:rsidRDefault="00514AD9" w:rsidP="00154EA2">
      <w:pPr>
        <w:autoSpaceDE w:val="0"/>
        <w:autoSpaceDN w:val="0"/>
        <w:adjustRightInd w:val="0"/>
        <w:spacing w:after="0" w:line="240" w:lineRule="auto"/>
        <w:ind w:firstLine="540"/>
        <w:jc w:val="both"/>
        <w:rPr>
          <w:rFonts w:ascii="Times New Roman" w:hAnsi="Times New Roman" w:cs="Times New Roman"/>
          <w:sz w:val="28"/>
          <w:szCs w:val="28"/>
        </w:rPr>
      </w:pPr>
      <w:r w:rsidRPr="00514AD9">
        <w:rPr>
          <w:rFonts w:ascii="Times New Roman" w:hAnsi="Times New Roman" w:cs="Times New Roman"/>
          <w:sz w:val="28"/>
          <w:szCs w:val="28"/>
        </w:rPr>
        <w:t xml:space="preserve">Настоящее решение может быть обжаловано </w:t>
      </w:r>
      <w:r>
        <w:rPr>
          <w:rFonts w:ascii="Times New Roman" w:hAnsi="Times New Roman" w:cs="Times New Roman"/>
          <w:sz w:val="28"/>
          <w:szCs w:val="28"/>
        </w:rPr>
        <w:t>в судебном порядке в течение трех месяцев со дня его принятия.</w:t>
      </w:r>
    </w:p>
    <w:p w:rsidR="009A3A27" w:rsidRDefault="009A3A27" w:rsidP="00FD150D">
      <w:pPr>
        <w:spacing w:after="0" w:line="240" w:lineRule="auto"/>
      </w:pPr>
    </w:p>
    <w:p w:rsidR="00154EA2" w:rsidRDefault="00154EA2" w:rsidP="00FD150D">
      <w:pPr>
        <w:spacing w:after="0" w:line="240" w:lineRule="auto"/>
      </w:pPr>
    </w:p>
    <w:sectPr w:rsidR="00154EA2" w:rsidSect="0093042A">
      <w:headerReference w:type="default" r:id="rId16"/>
      <w:pgSz w:w="11905" w:h="16838"/>
      <w:pgMar w:top="1252" w:right="565" w:bottom="993" w:left="993"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A3" w:rsidRDefault="00C41BA3" w:rsidP="002E68B0">
      <w:pPr>
        <w:spacing w:after="0" w:line="240" w:lineRule="auto"/>
      </w:pPr>
      <w:r>
        <w:separator/>
      </w:r>
    </w:p>
  </w:endnote>
  <w:endnote w:type="continuationSeparator" w:id="0">
    <w:p w:rsidR="00C41BA3" w:rsidRDefault="00C41BA3" w:rsidP="002E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A3" w:rsidRDefault="00C41BA3" w:rsidP="002E68B0">
      <w:pPr>
        <w:spacing w:after="0" w:line="240" w:lineRule="auto"/>
      </w:pPr>
      <w:r>
        <w:separator/>
      </w:r>
    </w:p>
  </w:footnote>
  <w:footnote w:type="continuationSeparator" w:id="0">
    <w:p w:rsidR="00C41BA3" w:rsidRDefault="00C41BA3" w:rsidP="002E6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5821"/>
      <w:docPartObj>
        <w:docPartGallery w:val="Page Numbers (Top of Page)"/>
        <w:docPartUnique/>
      </w:docPartObj>
    </w:sdtPr>
    <w:sdtEndPr/>
    <w:sdtContent>
      <w:p w:rsidR="002E68B0" w:rsidRDefault="002E68B0">
        <w:pPr>
          <w:pStyle w:val="a3"/>
          <w:jc w:val="center"/>
        </w:pPr>
        <w:r>
          <w:fldChar w:fldCharType="begin"/>
        </w:r>
        <w:r>
          <w:instrText>PAGE   \* MERGEFORMAT</w:instrText>
        </w:r>
        <w:r>
          <w:fldChar w:fldCharType="separate"/>
        </w:r>
        <w:r w:rsidR="006C3E95">
          <w:rPr>
            <w:noProof/>
          </w:rPr>
          <w:t>2</w:t>
        </w:r>
        <w:r>
          <w:fldChar w:fldCharType="end"/>
        </w:r>
      </w:p>
    </w:sdtContent>
  </w:sdt>
  <w:p w:rsidR="002E68B0" w:rsidRDefault="002E68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D9"/>
    <w:rsid w:val="0000623F"/>
    <w:rsid w:val="00083332"/>
    <w:rsid w:val="00154EA2"/>
    <w:rsid w:val="00187B10"/>
    <w:rsid w:val="001D4804"/>
    <w:rsid w:val="00202529"/>
    <w:rsid w:val="00244506"/>
    <w:rsid w:val="00282837"/>
    <w:rsid w:val="002C7F75"/>
    <w:rsid w:val="002E68B0"/>
    <w:rsid w:val="003040BE"/>
    <w:rsid w:val="00325FAD"/>
    <w:rsid w:val="00356AB8"/>
    <w:rsid w:val="003760AA"/>
    <w:rsid w:val="003814F4"/>
    <w:rsid w:val="0039622B"/>
    <w:rsid w:val="003A6037"/>
    <w:rsid w:val="004068AC"/>
    <w:rsid w:val="0044473A"/>
    <w:rsid w:val="00487085"/>
    <w:rsid w:val="00496A51"/>
    <w:rsid w:val="004B5B19"/>
    <w:rsid w:val="004D7875"/>
    <w:rsid w:val="004E41A1"/>
    <w:rsid w:val="004E68E8"/>
    <w:rsid w:val="004F70EB"/>
    <w:rsid w:val="004F7DFE"/>
    <w:rsid w:val="00514AD9"/>
    <w:rsid w:val="00546561"/>
    <w:rsid w:val="00572334"/>
    <w:rsid w:val="00601B12"/>
    <w:rsid w:val="00614DC7"/>
    <w:rsid w:val="006413EC"/>
    <w:rsid w:val="0064204F"/>
    <w:rsid w:val="00684766"/>
    <w:rsid w:val="006C3E95"/>
    <w:rsid w:val="006D1310"/>
    <w:rsid w:val="006E394C"/>
    <w:rsid w:val="006E6AB2"/>
    <w:rsid w:val="00723352"/>
    <w:rsid w:val="007624FE"/>
    <w:rsid w:val="007A25F2"/>
    <w:rsid w:val="007E4268"/>
    <w:rsid w:val="007F662A"/>
    <w:rsid w:val="00801474"/>
    <w:rsid w:val="00832AA2"/>
    <w:rsid w:val="008B39FD"/>
    <w:rsid w:val="008C5214"/>
    <w:rsid w:val="008D7A27"/>
    <w:rsid w:val="008F10BC"/>
    <w:rsid w:val="0093042A"/>
    <w:rsid w:val="009334DB"/>
    <w:rsid w:val="00940039"/>
    <w:rsid w:val="00946A18"/>
    <w:rsid w:val="00950327"/>
    <w:rsid w:val="009A3A27"/>
    <w:rsid w:val="009D2928"/>
    <w:rsid w:val="00A14182"/>
    <w:rsid w:val="00A21674"/>
    <w:rsid w:val="00A8361A"/>
    <w:rsid w:val="00AB3726"/>
    <w:rsid w:val="00AD2DDE"/>
    <w:rsid w:val="00B12924"/>
    <w:rsid w:val="00B42092"/>
    <w:rsid w:val="00B7478A"/>
    <w:rsid w:val="00BB1EB5"/>
    <w:rsid w:val="00C25F0B"/>
    <w:rsid w:val="00C41BA3"/>
    <w:rsid w:val="00CF2A97"/>
    <w:rsid w:val="00D2169B"/>
    <w:rsid w:val="00D667C7"/>
    <w:rsid w:val="00DB77A9"/>
    <w:rsid w:val="00DE3B9D"/>
    <w:rsid w:val="00E2030C"/>
    <w:rsid w:val="00E771DF"/>
    <w:rsid w:val="00EA579D"/>
    <w:rsid w:val="00EB59AF"/>
    <w:rsid w:val="00ED45B3"/>
    <w:rsid w:val="00F42C88"/>
    <w:rsid w:val="00FD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8B0"/>
  </w:style>
  <w:style w:type="paragraph" w:styleId="a5">
    <w:name w:val="footer"/>
    <w:basedOn w:val="a"/>
    <w:link w:val="a6"/>
    <w:uiPriority w:val="99"/>
    <w:unhideWhenUsed/>
    <w:rsid w:val="002E6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8B0"/>
  </w:style>
  <w:style w:type="paragraph" w:styleId="a7">
    <w:name w:val="Balloon Text"/>
    <w:basedOn w:val="a"/>
    <w:link w:val="a8"/>
    <w:uiPriority w:val="99"/>
    <w:semiHidden/>
    <w:unhideWhenUsed/>
    <w:rsid w:val="008C5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214"/>
    <w:rPr>
      <w:rFonts w:ascii="Tahoma" w:hAnsi="Tahoma" w:cs="Tahoma"/>
      <w:sz w:val="16"/>
      <w:szCs w:val="16"/>
    </w:rPr>
  </w:style>
  <w:style w:type="paragraph" w:styleId="a9">
    <w:name w:val="List Paragraph"/>
    <w:basedOn w:val="a"/>
    <w:uiPriority w:val="34"/>
    <w:qFormat/>
    <w:rsid w:val="00154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8B0"/>
  </w:style>
  <w:style w:type="paragraph" w:styleId="a5">
    <w:name w:val="footer"/>
    <w:basedOn w:val="a"/>
    <w:link w:val="a6"/>
    <w:uiPriority w:val="99"/>
    <w:unhideWhenUsed/>
    <w:rsid w:val="002E6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8B0"/>
  </w:style>
  <w:style w:type="paragraph" w:styleId="a7">
    <w:name w:val="Balloon Text"/>
    <w:basedOn w:val="a"/>
    <w:link w:val="a8"/>
    <w:uiPriority w:val="99"/>
    <w:semiHidden/>
    <w:unhideWhenUsed/>
    <w:rsid w:val="008C5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214"/>
    <w:rPr>
      <w:rFonts w:ascii="Tahoma" w:hAnsi="Tahoma" w:cs="Tahoma"/>
      <w:sz w:val="16"/>
      <w:szCs w:val="16"/>
    </w:rPr>
  </w:style>
  <w:style w:type="paragraph" w:styleId="a9">
    <w:name w:val="List Paragraph"/>
    <w:basedOn w:val="a"/>
    <w:uiPriority w:val="34"/>
    <w:qFormat/>
    <w:rsid w:val="0015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4E5A85CCC649D3F90D9340FFA412FCA91AFBB1278F40944096EC4DE9913CDCA65F19CF5CA6392E9D7395C45AF4B1C2E755B3276E7E1AAa7a4L" TargetMode="External"/><Relationship Id="rId13" Type="http://schemas.openxmlformats.org/officeDocument/2006/relationships/hyperlink" Target="consultantplus://offline/ref=8184E5A85CCC649D3F90D9340FFA412FCA91AFBB1278F40944096EC4DE9913CDCA65F19CF5CA6D9FEED7395C45AF4B1C2E755B3276E7E1AAa7a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84E5A85CCC649D3F90D9340FFA412FCA91AFBB1278F40944096EC4DE9913CDCA65F19CF5CA6792ECD7395C45AF4B1C2E755B3276E7E1AAa7a4L" TargetMode="External"/><Relationship Id="rId12" Type="http://schemas.openxmlformats.org/officeDocument/2006/relationships/hyperlink" Target="consultantplus://offline/ref=8184E5A85CCC649D3F90D9340FFA412FCA91AFBB1278F40944096EC4DE9913CDCA65F19CF5CA6392E9D7395C45AF4B1C2E755B3276E7E1AAa7a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84E5A85CCC649D3F90D9340FFA412FCA91AFBB1278F40944096EC4DE9913CDCA65F19CF5CA6392E9D7395C45AF4B1C2E755B3276E7E1AAa7a4L" TargetMode="External"/><Relationship Id="rId5" Type="http://schemas.openxmlformats.org/officeDocument/2006/relationships/footnotes" Target="footnotes.xml"/><Relationship Id="rId15" Type="http://schemas.openxmlformats.org/officeDocument/2006/relationships/hyperlink" Target="consultantplus://offline/ref=8184E5A85CCC649D3F90D9340FFA412FCA91AFBB1278F40944096EC4DE9913CDCA65F19CF5CA609EE8D7395C45AF4B1C2E755B3276E7E1AAa7a4L" TargetMode="External"/><Relationship Id="rId10" Type="http://schemas.openxmlformats.org/officeDocument/2006/relationships/hyperlink" Target="consultantplus://offline/ref=8184E5A85CCC649D3F90D9340FFA412FCA91AFBB1278F40944096EC4DE9913CDCA65F19CF5CB669CEFD7395C45AF4B1C2E755B3276E7E1AAa7a4L" TargetMode="External"/><Relationship Id="rId4" Type="http://schemas.openxmlformats.org/officeDocument/2006/relationships/webSettings" Target="webSettings.xml"/><Relationship Id="rId9" Type="http://schemas.openxmlformats.org/officeDocument/2006/relationships/hyperlink" Target="consultantplus://offline/ref=8184E5A85CCC649D3F90D9340FFA412FCA91AFBB1278F40944096EC4DE9913CDCA65F19CF5CA6392E9D7395C45AF4B1C2E755B3276E7E1AAa7a4L" TargetMode="External"/><Relationship Id="rId14" Type="http://schemas.openxmlformats.org/officeDocument/2006/relationships/hyperlink" Target="consultantplus://offline/ref=8184E5A85CCC649D3F90D9340FFA412FCA91AFBB1278F40944096EC4DE9913CDCA65F19CF5CA6099EBD7395C45AF4B1C2E755B3276E7E1AAa7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Вдовина О.Ю.</dc:creator>
  <cp:lastModifiedBy>Анна Тариеловна Рыбина</cp:lastModifiedBy>
  <cp:revision>2</cp:revision>
  <cp:lastPrinted>2020-06-23T07:12:00Z</cp:lastPrinted>
  <dcterms:created xsi:type="dcterms:W3CDTF">2023-01-23T07:33:00Z</dcterms:created>
  <dcterms:modified xsi:type="dcterms:W3CDTF">2023-01-23T07:33:00Z</dcterms:modified>
</cp:coreProperties>
</file>